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5490"/>
      </w:tblGrid>
      <w:tr w:rsidR="00B218A6" w:rsidRPr="00052360" w:rsidTr="00EB761D">
        <w:trPr>
          <w:trHeight w:val="14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F" w:rsidRPr="00EB761D" w:rsidRDefault="00EB761D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 </w:t>
            </w:r>
            <w:r w:rsidR="00414ADF"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ხელშეკრულება შესყიდვის შესახებ</w:t>
            </w: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№</w:t>
            </w:r>
          </w:p>
          <w:p w:rsidR="00D24F42" w:rsidRPr="00D24F42" w:rsidRDefault="00D24F42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</w:p>
          <w:p w:rsidR="00414ADF" w:rsidRPr="007F3850" w:rsidRDefault="00ED4F2F" w:rsidP="00F05F27">
            <w:pPr>
              <w:jc w:val="center"/>
              <w:rPr>
                <w:rFonts w:ascii="Sylfaen" w:hAnsi="Sylfaen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----------------------</w:t>
            </w:r>
          </w:p>
          <w:p w:rsidR="00414ADF" w:rsidRPr="007F3850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წინამდებარე ხელშეკრულება დაიდო</w:t>
            </w:r>
          </w:p>
          <w:p w:rsidR="00414ADF" w:rsidRPr="007F3850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20</w:t>
            </w:r>
            <w:r w:rsidR="00931A80">
              <w:rPr>
                <w:rFonts w:ascii="AcadNusx" w:hAnsi="AcadNusx" w:cs="AcadNusx"/>
                <w:noProof/>
                <w:sz w:val="22"/>
                <w:szCs w:val="22"/>
              </w:rPr>
              <w:t>20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წლის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noProof/>
                <w:sz w:val="22"/>
                <w:szCs w:val="22"/>
              </w:rPr>
              <w:t xml:space="preserve">   “______”   “______________”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ab/>
            </w:r>
          </w:p>
          <w:p w:rsidR="00414ADF" w:rsidRPr="007F3850" w:rsidRDefault="00414ADF" w:rsidP="00F05F27">
            <w:pPr>
              <w:jc w:val="both"/>
              <w:rPr>
                <w:rFonts w:ascii="Calibri" w:hAnsi="Calibri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თბილისში</w:t>
            </w:r>
          </w:p>
          <w:p w:rsidR="00414ADF" w:rsidRDefault="00D96464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საფუძველი: </w:t>
            </w:r>
            <w:r w:rsidR="00ED4F2F">
              <w:rPr>
                <w:rFonts w:ascii="Sylfaen" w:hAnsi="Sylfaen" w:cs="Arial"/>
                <w:noProof/>
                <w:sz w:val="22"/>
                <w:szCs w:val="22"/>
              </w:rPr>
              <w:t>--------------------------</w:t>
            </w:r>
          </w:p>
          <w:p w:rsidR="00ED4F2F" w:rsidRPr="007F3850" w:rsidRDefault="00ED4F2F" w:rsidP="00F05F27">
            <w:pPr>
              <w:jc w:val="both"/>
              <w:rPr>
                <w:rFonts w:ascii="AcadNusx" w:hAnsi="AcadNusx" w:cs="AcadNusx"/>
                <w:noProof/>
                <w:sz w:val="14"/>
                <w:szCs w:val="22"/>
              </w:rPr>
            </w:pPr>
          </w:p>
          <w:p w:rsidR="00414ADF" w:rsidRDefault="00D96464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ერთის მხრივ, სს „თელასი“ (შემდგომში - შემსყიდველი), გენერალური დირექტორის სერგეი კობცევის სახით, და, მეორეს მხრივ,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შემდგომში - მიმწოდებელი),  დირექტორის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სახით, </w:t>
            </w:r>
            <w:r w:rsidRPr="007F3850">
              <w:rPr>
                <w:rFonts w:ascii="Sylfaen" w:hAnsi="Sylfaen" w:cs="Arial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ადასტურებენ, რომ მათ შორის მიღწეულია შეთანხმება შემდეგზე:</w:t>
            </w:r>
          </w:p>
          <w:p w:rsidR="00ED4F2F" w:rsidRPr="007F3850" w:rsidRDefault="00ED4F2F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 w:cs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ხელშეკრულების საგანი</w:t>
            </w:r>
          </w:p>
          <w:p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1.1 მიმწოდებელი კისრულობს ვალდებულებას, ხელშეკრულების პირობების თანახმად მიაწოდოს და გადასცეს შემსყიდველს საკუთრებაში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>---------------------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რომელთა რაოდენობა და სახეობა წარმოდგენილია #1 დანართში (შემდგომში - სასაქონლო-მატერიალური ფასეულობები). </w:t>
            </w:r>
          </w:p>
          <w:p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1.2. მისაწოდებელი სასაქონლო-მატერიალური ფასეულობების დეტალური ტექნიკური აღწერილობა მოცემულია  წინამდებარე  ხელშეკრულების მე-2 დანართში (ტექნიკური წინადადება).</w:t>
            </w:r>
          </w:p>
          <w:p w:rsidR="005A15CF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1.3. წინამდებარე ხელშეკრულების დანართები: დანართი 1 და დანართი 2 წარმოადგენენ მის განუყოფელ ნაწილს.</w:t>
            </w:r>
          </w:p>
          <w:p w:rsidR="00EF604B" w:rsidRPr="007F3850" w:rsidRDefault="00EF604B" w:rsidP="00F05F27">
            <w:pPr>
              <w:rPr>
                <w:rFonts w:ascii="Sylfaen" w:hAnsi="Sylfaen"/>
                <w:b/>
                <w:noProof/>
                <w:sz w:val="2"/>
                <w:szCs w:val="22"/>
              </w:rPr>
            </w:pPr>
          </w:p>
          <w:p w:rsidR="0022246F" w:rsidRPr="007F3850" w:rsidRDefault="0022246F" w:rsidP="00F05F27">
            <w:pPr>
              <w:rPr>
                <w:rFonts w:ascii="Sylfaen" w:hAnsi="Sylfaen"/>
                <w:b/>
                <w:noProof/>
                <w:sz w:val="6"/>
                <w:szCs w:val="22"/>
              </w:rPr>
            </w:pPr>
          </w:p>
          <w:p w:rsidR="00414ADF" w:rsidRPr="00ED4F2F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ხელშეკრულების ფასი </w:t>
            </w:r>
          </w:p>
          <w:p w:rsidR="00ED4F2F" w:rsidRPr="007F3850" w:rsidRDefault="00ED4F2F" w:rsidP="00ED4F2F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2.1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საერთო სახელშეკრულებო თანხა, დანიშნულების ადგილამდე ტრანსპორტირების ხარჯების ჩათვლით შეადგენს </w:t>
            </w:r>
            <w:r w:rsidR="00ED4F2F">
              <w:rPr>
                <w:rFonts w:ascii="Sylfaen" w:hAnsi="Sylfaen" w:cs="Arial"/>
                <w:b/>
                <w:noProof/>
                <w:sz w:val="22"/>
                <w:szCs w:val="22"/>
              </w:rPr>
              <w:t>---------------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დღგ-ს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ჩათვლით /დღგ-ს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გარეშე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2.2. ერთეულის ფასი და საერთო ღირებულება წარმოდგენილია ხელშეკრულების  დანართ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№ 1-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>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Pr="007F3850" w:rsidRDefault="0022246F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2.3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საქონლის ერთეულის ფასის გაზრდა დაუშვებელია.</w:t>
            </w:r>
          </w:p>
          <w:p w:rsidR="000B2D6E" w:rsidRPr="007F3850" w:rsidRDefault="000B2D6E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სასაქონლო-მატერიალური ფასეულობების</w:t>
            </w:r>
            <w:r w:rsidR="001F1C9C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მიღება-ჩაბარება</w:t>
            </w:r>
          </w:p>
          <w:p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წინამდებარე ხელშეკრულებით გათვალისწინებული სასაქონლო-მატერიალური ფასეულობები ან მათი ნაწილი ჩაითვლება მიღებულად მხოლოდ მიმწოდებლის მიერ სასაქონლო-მატერიალური ფასეულობების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lastRenderedPageBreak/>
              <w:t>შემსყიდველისათვის მიწოდებისა და მხარეთა მიერ შესაბამისი მიღება-ჩაბარების აქტის ხელმოწერის შემდეგ.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3.2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სასაქონლო-მატერიალური ფასეულობების მიღების დამადასტურებელ დოკუმენტაციას აფორმებენ მხარეთა სათანადო წესით უფლებამოსილი პირები. </w:t>
            </w:r>
          </w:p>
          <w:p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3.3</w:t>
            </w:r>
            <w:r w:rsidR="0011767E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სასაქონლო-მატერიალური ფასეულობების მიღებისას შემსყიდველი ამოწმებს მათ შესაბამისობას ხელშეკრულების მოთხოვნებთან. სასაქონლო-მატერიალური ფასეულობების მიღების პროცესში და/ან ექსპლუატაციაში შესვლის დროს გამოვლენილი დეფექტების ან ნაკლის აღმოფხვრას მიმწოდებელი უზრუნველყოფს საკუთარი ხარჯებით</w:t>
            </w:r>
            <w:r w:rsidR="008B49A8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Default="006D4AB6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3.4. შემსყიდველისათვის სასაქონლო-მატერიალური ფასეულობების მიწოდების დროს ვიზუალური და/ან ტექნიკური შემოწმებისას დანაკლისის, არასრულფასოვანი მიწოდების ფაქტის, და/ან ექსპლუატაციაში შეყვანის დროს გამოვლენილი დეფექტის ან ნაკლის, ან წინამდებარე ხელშეკრულების პირობებთან სხვა შეუსაბამობის აღმოჩენის შემთხვევაში,  შემსყიდველი წერილობით (დასაშვებია ელ.ფოსტის საშუალებით, მისამართიდან: </w:t>
            </w:r>
            <w:r w:rsidRPr="007F3850">
              <w:rPr>
                <w:rStyle w:val="Hyperlink"/>
                <w:rFonts w:ascii="Arial" w:hAnsi="Arial" w:cs="Arial"/>
                <w:noProof/>
                <w:sz w:val="22"/>
                <w:szCs w:val="22"/>
                <w:u w:val="none"/>
              </w:rPr>
              <w:t>Sheskidvebi@telasi.ge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მისამართზე: </w:t>
            </w:r>
            <w:hyperlink r:id="rId9" w:history="1">
              <w:r w:rsidR="00ED4F2F">
                <w:rPr>
                  <w:rStyle w:val="Hyperlink"/>
                  <w:rFonts w:ascii="Sylfaen" w:hAnsi="Sylfaen" w:cs="Arial"/>
                  <w:noProof/>
                  <w:sz w:val="22"/>
                  <w:szCs w:val="22"/>
                  <w:u w:val="none"/>
                  <w:lang w:val="ka-GE"/>
                </w:rPr>
                <w:t>-----------------</w:t>
              </w:r>
            </w:hyperlink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)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აცნობებს მიმწოდებელს აღმოჩენილი შეუსაბამობის შესახებ, წინდებული სასაქონლო-მატერიალური ფასეულობების რაოდენობისა და წუნდების მიზეზების მითითებით.</w:t>
            </w:r>
          </w:p>
          <w:p w:rsidR="00381DC8" w:rsidRPr="00381DC8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:rsidR="00414ADF" w:rsidRDefault="00BD1B7D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პუნქტი 3.4-ში მოცემული შემთხვევის დადგომისას, მიმწოდებელი ვალდებულია, გონივრულ ვადაში, რომელიც არ უნდა აღემატებოდეს მიმწოდებლის მიერ</w:t>
            </w:r>
            <w:r w:rsidR="00381DC8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აღნიშნულის შესახებ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შეტყობინების მიღებიდან  30 კალენდარულ დღეს, საკუთარი სახსრებითა და ძალებით განახორციელოს დეფექტის მქონე სასაქონლო-მატერიალური ფასეულობების შეცვლა.</w:t>
            </w:r>
          </w:p>
          <w:p w:rsidR="00381DC8" w:rsidRPr="00381DC8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414ADF" w:rsidRPr="00381DC8" w:rsidRDefault="00414ADF" w:rsidP="00F05F27">
            <w:pPr>
              <w:pStyle w:val="BodyTextIndent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სასაქონლო-მატერიალური ფასეულობების მიწოდების ვადები </w:t>
            </w:r>
            <w:r w:rsidR="00BD7A34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და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ადგილი</w:t>
            </w:r>
          </w:p>
          <w:p w:rsidR="00381DC8" w:rsidRPr="007F3850" w:rsidRDefault="00381DC8" w:rsidP="00381DC8">
            <w:pPr>
              <w:pStyle w:val="BodyTextIndent"/>
              <w:spacing w:after="0"/>
              <w:ind w:left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</w:p>
          <w:p w:rsidR="002C050D" w:rsidRDefault="00E85470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4.1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დანართში მითითებული სასაქონლო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მატერიალური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ხორციელდება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გაფორმების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თარიღიდან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603A8">
              <w:rPr>
                <w:rFonts w:ascii="Sylfaen" w:hAnsi="Sylfaen"/>
                <w:noProof/>
                <w:sz w:val="22"/>
                <w:szCs w:val="22"/>
                <w:lang w:val="ru-RU"/>
              </w:rPr>
              <w:t>--------------</w:t>
            </w:r>
            <w:r w:rsidR="00EB761D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განმავლობაში</w:t>
            </w:r>
            <w:r w:rsidR="00B61DAE"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განაცხადის მიღების შემდეგ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ხელშეკრულებით განსაზღვრული </w:t>
            </w:r>
          </w:p>
          <w:p w:rsidR="00414ADF" w:rsidRPr="007F3850" w:rsidRDefault="00E85470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lastRenderedPageBreak/>
              <w:t>საერთო ღირებულების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ფარგლებში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ვადა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ემთხვევა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განხორციელდეს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არაუგვიანეს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მომდევნო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Pr="007F3850" w:rsidRDefault="0048506A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4.2 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მიმწოდებელი კისრულობს ვალდებულებას, მიაწოდოს სასაქონლო-მატერიალური ფასეულობები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 </w:t>
            </w:r>
            <w:r w:rsidR="00616548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პირობებით </w:t>
            </w:r>
            <w:r w:rsidR="00860A73" w:rsidRPr="007F3850">
              <w:rPr>
                <w:rFonts w:asciiTheme="minorHAnsi" w:hAnsiTheme="minorHAnsi"/>
                <w:bCs/>
                <w:iCs/>
                <w:noProof/>
                <w:sz w:val="22"/>
                <w:szCs w:val="22"/>
              </w:rPr>
              <w:t>DA</w:t>
            </w:r>
            <w:r w:rsidR="00860A73" w:rsidRPr="007F3850">
              <w:rPr>
                <w:rFonts w:asciiTheme="minorHAnsi" w:hAnsiTheme="minorHAnsi"/>
                <w:noProof/>
                <w:sz w:val="22"/>
                <w:szCs w:val="22"/>
              </w:rPr>
              <w:t>P</w:t>
            </w:r>
            <w:r w:rsidR="00384FFF" w:rsidRPr="007F3850">
              <w:rPr>
                <w:rFonts w:asciiTheme="minorHAnsi" w:hAnsiTheme="minorHAnsi" w:cs="Calibri"/>
                <w:bCs/>
                <w:iCs/>
                <w:noProof/>
                <w:sz w:val="22"/>
                <w:szCs w:val="22"/>
              </w:rPr>
              <w:t>,</w:t>
            </w:r>
            <w:r w:rsidR="00384FFF" w:rsidRPr="007F3850">
              <w:rPr>
                <w:rFonts w:asciiTheme="minorHAnsi" w:hAnsiTheme="minorHAnsi" w:cs="Calibri"/>
                <w:noProof/>
                <w:sz w:val="22"/>
                <w:szCs w:val="22"/>
              </w:rPr>
              <w:t xml:space="preserve"> 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>სს „თელასის“ ცენტრალურ საწყობ</w:t>
            </w:r>
            <w:r w:rsidR="00C61D0A" w:rsidRPr="007F3850">
              <w:rPr>
                <w:rFonts w:ascii="Sylfaen" w:hAnsi="Sylfaen" w:cs="Calibri"/>
                <w:noProof/>
                <w:sz w:val="22"/>
                <w:szCs w:val="22"/>
              </w:rPr>
              <w:t>შ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ი - </w:t>
            </w:r>
            <w:r w:rsidR="006D328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ქ. თბილისი, ლილო, სადგური #51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5053F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მიუთითებს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ადგილს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) „ინკოტერმს“-ის 2010 წლის რედაქციის საერთაშორისო წესების შესაბამისად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.</w:t>
            </w:r>
          </w:p>
          <w:p w:rsidR="007C3120" w:rsidRPr="007F3850" w:rsidRDefault="007C3120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4.3. </w:t>
            </w:r>
            <w:r w:rsidR="00E8228D" w:rsidRPr="007F3850">
              <w:rPr>
                <w:rFonts w:ascii="Sylfaen" w:hAnsi="Sylfaen" w:cs="Calibri"/>
                <w:noProof/>
                <w:sz w:val="22"/>
              </w:rPr>
              <w:t>იმ შემთხვევაში, თუ მიმწოდებლის მიერ მისაწოდებელი სასაქონლო-მატერიალური ფასეულობები, საქართველოს კანონმდებლობის თანახმად (საქართველოს საგადასახადო კოდექსის 197-ე მუხლი), ექცევა იმპორტზე გადასახადის შეტანის ვალდებულების ქვეშ, აღნიშნულ გადასახადს იხდის შემსყიდველი. იმპორტზე გადასახადის სახით შეტანილი თანხა, გადახდის დღისათვის დადგენილი კურსით, შემსყიდველის მიერ კავდება მიწოდებული სასაქონლო-მატერიალური ფასეულობებისთვის გადასახდელი თანხიდან.</w:t>
            </w:r>
          </w:p>
          <w:p w:rsidR="00A768DC" w:rsidRDefault="00A768DC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4.</w:t>
            </w:r>
            <w:r w:rsidR="009E2E92" w:rsidRPr="007F3850">
              <w:rPr>
                <w:rFonts w:ascii="Sylfaen" w:hAnsi="Sylfaen" w:cs="Calibri"/>
                <w:noProof/>
                <w:sz w:val="22"/>
                <w:szCs w:val="22"/>
              </w:rPr>
              <w:t>4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. </w:t>
            </w:r>
            <w:r w:rsidR="00585AD3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მიმწოდებლის მიერ მიწოდებული სასაქონლო-მატერიალური </w:t>
            </w:r>
            <w:r w:rsidR="005C46FD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ფასეულობების საბაჟო წმენდას შემსყიდველი ახორციელებს </w:t>
            </w:r>
            <w:r w:rsidR="001B273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და ანაზღაურებს საკუთარი ხარჯებით. 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noProof/>
                <w:sz w:val="22"/>
                <w:szCs w:val="22"/>
                <w:lang w:val="ru-RU"/>
              </w:rPr>
              <w:t xml:space="preserve">4.5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სასაქონლო-მატერიალური ფასეულობების,  ხელშეკრულებით გათვალისწინებულ ვადებზე ადრე მოწოდება, დასაშვებია მხოლოდ დამკვეთთან წინასწარი, წერილობით შეთანხმების საფუძველზე.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:rsidR="00E326BF" w:rsidRPr="00E326BF" w:rsidRDefault="00E326BF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ru-RU"/>
              </w:rPr>
            </w:pPr>
          </w:p>
          <w:p w:rsidR="00863F4E" w:rsidRPr="00D75B67" w:rsidRDefault="00863F4E" w:rsidP="00F05F27">
            <w:pPr>
              <w:jc w:val="both"/>
              <w:rPr>
                <w:rFonts w:ascii="Sylfaen" w:hAnsi="Sylfaen"/>
                <w:noProof/>
                <w:sz w:val="10"/>
              </w:rPr>
            </w:pPr>
          </w:p>
          <w:p w:rsidR="00414ADF" w:rsidRPr="007F3850" w:rsidRDefault="00414ADF" w:rsidP="00F05F27">
            <w:pPr>
              <w:pStyle w:val="ListParagraph"/>
              <w:ind w:left="0"/>
              <w:jc w:val="both"/>
              <w:rPr>
                <w:rFonts w:ascii="Calibri" w:hAnsi="Calibri" w:cs="Calibri"/>
                <w:noProof/>
                <w:sz w:val="8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უფლება-მოვალეობანი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5.1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 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უფლებები: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შესმყიდველისაგან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განსაზღვრული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ვალდებულებები:</w:t>
            </w:r>
          </w:p>
          <w:p w:rsidR="00414ADF" w:rsidRDefault="0006730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5.2.1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მიმწოდებელი ვალდებულია მკაცრად დაიცვას ხელშეკრულებით ნაკისრი ვალდებულებები და მიაწოდოს შემსყიდველს ახალი, ნივთობრივად და უფლებრივად უნაკლო, წარმოდგენილი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საკონკურსო (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ტექნიკური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წინადადების)</w:t>
            </w:r>
            <w:r w:rsidR="0063133A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ან/და სს“თელასის“ ტექნიკური წინადადების ან/და</w:t>
            </w:r>
            <w:r w:rsidR="0063133A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 წარმოდგენილი სერტიფიკატების შესაბამისი ან უკეთესი სარისხის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lastRenderedPageBreak/>
              <w:t xml:space="preserve">(მწარმოებელი: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) სასაქონლო-მატერიალური ფასეულობები.</w:t>
            </w:r>
          </w:p>
          <w:p w:rsidR="00F408EA" w:rsidRPr="00F408EA" w:rsidRDefault="00F408EA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F408EA">
              <w:rPr>
                <w:rFonts w:ascii="Sylfaen" w:hAnsi="Sylfaen"/>
                <w:lang w:val="ru-RU"/>
              </w:rPr>
              <w:t>5</w:t>
            </w:r>
            <w:r w:rsidRPr="00F408EA">
              <w:rPr>
                <w:rFonts w:ascii="Sylfaen" w:hAnsi="Sylfaen"/>
              </w:rPr>
              <w:t>.2.</w:t>
            </w:r>
            <w:r w:rsidRPr="00F408EA">
              <w:rPr>
                <w:rFonts w:ascii="Sylfaen" w:hAnsi="Sylfaen"/>
                <w:lang w:val="ru-RU"/>
              </w:rPr>
              <w:t>2  </w:t>
            </w:r>
            <w:r w:rsidRPr="00F408EA">
              <w:rPr>
                <w:rFonts w:ascii="Sylfaen" w:hAnsi="Sylfaen"/>
                <w:lang w:val="ka-GE"/>
              </w:rPr>
              <w:t>ხელშეკრულებით განსაზღვრული სასაქონლო-მატერიალური ფასეულოებების მოწოდებისას მიმწოდებელი ვალდებულია მკაცრად დაიცვას სს“თელასის“ ცენტრალური საწყობის სამუშაო გრაფიკი, რომელიც მოცემულია ხელშეკრულების დანართ 3-ში, რომელიც წარმოადგენს წინამდებარე ხელშეკრულების განუყოფელ ნაწილს</w:t>
            </w:r>
            <w:r>
              <w:rPr>
                <w:rFonts w:ascii="Sylfaen" w:hAnsi="Sylfaen"/>
              </w:rPr>
              <w:t>.</w:t>
            </w:r>
          </w:p>
          <w:p w:rsidR="00481A05" w:rsidRDefault="00481A05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5.2.</w:t>
            </w:r>
            <w:r w:rsidR="00F408EA">
              <w:rPr>
                <w:rFonts w:ascii="Sylfaen" w:hAnsi="Sylfaen"/>
                <w:noProof/>
                <w:sz w:val="22"/>
                <w:szCs w:val="22"/>
              </w:rPr>
              <w:t>3</w:t>
            </w:r>
            <w:r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 კომპლექტაციის მოწოდების შემთხვევაში (ზომის ერთეული-კომპლექტი) მომწოდებელი ვალდებულია გაა</w:t>
            </w:r>
            <w:r w:rsidR="00EB4B50">
              <w:rPr>
                <w:rFonts w:ascii="Sylfaen" w:hAnsi="Sylfaen"/>
                <w:noProof/>
                <w:sz w:val="22"/>
                <w:szCs w:val="22"/>
                <w:lang w:val="ka-GE"/>
              </w:rPr>
              <w:t>ე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>რთიანოს  მაკომპლექტებელი ნაწილები ერთ ტარაში და ასევე წარმოადგინოს საქონლის მაკომპლექტებელი უწყისი.</w:t>
            </w:r>
          </w:p>
          <w:p w:rsidR="00EB4B50" w:rsidRPr="0098241E" w:rsidRDefault="00EB4B50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Sylfaen" w:hAnsi="Sylfaen"/>
                <w:noProof/>
                <w:sz w:val="22"/>
                <w:szCs w:val="22"/>
              </w:rPr>
              <w:t>4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სასაქონლო-მატერიალური ფასეულობების მოწ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დებისას, მიმწოდებელი ვალდებულია  სასაქონლო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- სატრანსპორტო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ზედნადებში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მიუთითოს/გაწეროს  შემსყიდველსა და მიმწოდებელს შორის გაფორმებული    ხელშეკრულების ნომერი, რაც წარმოადგენს  საქონლის მოწოდების  საფუძველს. 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</w:p>
          <w:p w:rsidR="00414ADF" w:rsidRPr="00FB30EF" w:rsidRDefault="0076436B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Sylfaen" w:hAnsi="Sylfaen" w:cs="Sylfaen"/>
                <w:bCs/>
                <w:noProof/>
                <w:sz w:val="22"/>
                <w:szCs w:val="22"/>
              </w:rPr>
              <w:t>5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.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მოთხოვნისთანავე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წარუდგინოს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მიმწოდებელ-ორგანიზაციასთან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დაკავშირებული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დოკუმეტაცია</w:t>
            </w:r>
            <w:r w:rsidR="00414ADF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6</w:t>
            </w:r>
            <w:r w:rsidR="005C2116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მიწოდების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რაიმე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მიზეზით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საშიშროების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არსებობის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შემთხვევაში,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დაუყოვნებლივ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აცნობოს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 აღნიშნულის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შესახებ, შესაბამისი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არგუმენტების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მითითებით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</w:p>
          <w:p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7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წინასწარი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წერილობითი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თანხმობის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გარეშე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,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მთლიანად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ნაწილობრივ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გადასცეს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მესამე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პირს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წინამდებარე ხელშეკრულებით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ნაკისრი ვალდებულებები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:rsidR="00663409" w:rsidRPr="007F3850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თვის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მიღება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>-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ჩაბარების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აქტი</w:t>
            </w:r>
            <w:r w:rsidR="00FF196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="00937844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 გადაცემ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ამდე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მათი მთლიანი ან ნაწილობრივი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განადგურებ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ის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რისკი 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ეკუთვნის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ე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ლ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ს. </w:t>
            </w:r>
            <w:r w:rsidR="00AE50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:rsidR="00414ADF" w:rsidRDefault="001735EE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5.2.</w:t>
            </w:r>
            <w:r w:rsidR="0063133A">
              <w:rPr>
                <w:rFonts w:ascii="Sylfaen" w:hAnsi="Sylfaen" w:cs="Sylfaen"/>
                <w:bCs/>
                <w:noProof/>
                <w:sz w:val="22"/>
                <w:szCs w:val="22"/>
              </w:rPr>
              <w:t>9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BC05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დადების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43CC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მფლობელების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ნომინალური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მფლობელების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ბენეფიციარების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შორის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ბენეფიციარის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წილების 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5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ხუთი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 მიაწოდოს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დებულება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ხასიათისაა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მოთხოვნათა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ლობის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არაჯეროვანი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ცალმხრივად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მოშალოს 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03CAC" w:rsidRPr="00203CAC" w:rsidRDefault="00203CAC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4603A8" w:rsidRDefault="004603A8" w:rsidP="00512279">
            <w:pPr>
              <w:pStyle w:val="Default"/>
              <w:jc w:val="both"/>
              <w:rPr>
                <w:rFonts w:ascii="Sylfaen" w:eastAsiaTheme="minorHAnsi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5.2.1</w:t>
            </w:r>
            <w:r w:rsidR="0063133A">
              <w:rPr>
                <w:rFonts w:ascii="Sylfaen" w:hAnsi="Sylfaen"/>
                <w:noProof/>
                <w:sz w:val="22"/>
                <w:szCs w:val="22"/>
              </w:rPr>
              <w:t>0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512279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მიმწოდებელი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AA7F82" w:rsidRPr="00512279">
              <w:rPr>
                <w:rFonts w:ascii="Sylfaen" w:eastAsiaTheme="minorHAnsi" w:hAnsi="Sylfaen"/>
                <w:i/>
                <w:iCs/>
                <w:sz w:val="22"/>
                <w:szCs w:val="22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ვალდებულია გახსნას/წარუდგინოს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შემსყიდველს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ინფორმაცია მოსაზიდი თანაშემსრულებლის შესახებ, კონტრაგენტის მიერ ხელშეკრულების დადებისას წარსადგენი 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დოკუმენტების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მოცულობაში</w:t>
            </w:r>
            <w:r w:rsid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.</w:t>
            </w:r>
          </w:p>
          <w:p w:rsidR="00203CAC" w:rsidRDefault="00203CAC" w:rsidP="00203CAC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sz w:val="22"/>
                <w:szCs w:val="22"/>
              </w:rPr>
              <w:t>5.2.1</w:t>
            </w:r>
            <w:r w:rsidR="0063133A">
              <w:rPr>
                <w:rFonts w:ascii="Sylfaen" w:eastAsiaTheme="minorHAnsi" w:hAnsi="Sylfaen" w:cs="Sylfaen"/>
                <w:sz w:val="22"/>
                <w:szCs w:val="22"/>
              </w:rPr>
              <w:t>1</w:t>
            </w:r>
            <w:r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მიმწოდებელი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ვალდებულია ყოველკვარტალურად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,  კვარტლის დასრულებიდან არაუგვიანეს 10 სამუშაო დღის ვადაში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წარუდგინოს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Pr="00203CAC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დოკუმენტური დად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ა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სტურება, რომ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, თანაშემსრულებლებს გააჩნიათ შრომითი და მატერიალური რესურსები, რომლებიც გამოიყენება წინამდებარე ხელშეკრულების ფარგლებში მოვალეობების შესრულების დროს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.</w:t>
            </w:r>
          </w:p>
          <w:p w:rsidR="00C93B92" w:rsidRDefault="00387779" w:rsidP="00C93B92">
            <w:pPr>
              <w:pStyle w:val="PlainText"/>
              <w:jc w:val="both"/>
              <w:rPr>
                <w:rFonts w:ascii="Sylfaen" w:hAnsi="Sylfaen"/>
                <w:sz w:val="24"/>
                <w:lang w:val="ka-GE"/>
              </w:rPr>
            </w:pPr>
            <w:r w:rsidRPr="00C93B92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5.2.12</w:t>
            </w:r>
            <w:r w:rsidR="005E131A" w:rsidRPr="00C93B92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r w:rsidR="00C93B92">
              <w:rPr>
                <w:rFonts w:ascii="Sylfaen" w:hAnsi="Sylfaen"/>
                <w:sz w:val="24"/>
                <w:lang w:val="ka-GE"/>
              </w:rPr>
              <w:t xml:space="preserve">შემსყიდველის მოთხოვნის საფუძველზე, მიმწოდებელი ვალდებულია 3 სამუშაო დღის განმავლობაში ორგანიზება გაუწიოს და წარმოადგინოს გეგმა-გრაფიკი შემდგომი მისი შესრულებით, შემსყიდველის წარმომადგენლების დასაშვებად მიმწოდებლის (დამამზადებლის) სათავსოებში, სადაც განთავსებულია შემსყიდველისათვის განკუთვნილი სასაქონლო-მატერიალური ფასეულობები მათი ვიზუალური დათვალიერების და კონტროლის მიზნით. </w:t>
            </w:r>
          </w:p>
          <w:p w:rsidR="00E326BF" w:rsidRDefault="00C93B92" w:rsidP="00C93B92">
            <w:pPr>
              <w:pStyle w:val="PlainText"/>
              <w:jc w:val="both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>ინფორმაცია სასაქონლო-მატერიალური ფასეულობების შემწომების შესახებ, როგორც წარმოების, ისე ჩატვირთვა/გაგზავნის პროცესში</w:t>
            </w:r>
            <w:r>
              <w:rPr>
                <w:rFonts w:ascii="Sylfaen" w:hAnsi="Sylfaen"/>
                <w:sz w:val="24"/>
              </w:rPr>
              <w:t xml:space="preserve">.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</w:rPr>
              <w:t xml:space="preserve">5.2.13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 მოწოდებისას, მიმწოდებელი ვალდებულია მკაცრად დაიცვას ხელშეკრულებით და</w:t>
            </w:r>
            <w:r>
              <w:rPr>
                <w:rFonts w:ascii="Sylfaen" w:hAnsi="Sylfaen"/>
                <w:noProof/>
                <w:sz w:val="22"/>
                <w:szCs w:val="22"/>
              </w:rPr>
              <w:t>/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ან მოწოდების გრაფიკით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გათვალისწინებული ვადები.</w:t>
            </w:r>
          </w:p>
          <w:p w:rsidR="00C93B92" w:rsidRPr="004B2548" w:rsidRDefault="00C93B92" w:rsidP="00C93B92">
            <w:pPr>
              <w:pStyle w:val="PlainText"/>
              <w:jc w:val="both"/>
              <w:rPr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შემსყიდველის უფლებები: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განუხრელი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5.3.2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შეამოწმოს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lastRenderedPageBreak/>
              <w:t>5.3.3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მოითხოვოს მიმწოდებლისაგან ყველა საჭირო დოკუმენტაცია;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5.3.4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აანაზღაუროს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არასრულად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B3629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წინამდებარე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მოთხოვნებთან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მოსთხოვოს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Default="00414AD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მოითხოვოს მიმწოდებლისგან მიყენებული ზიანის ანაზღაურება (ასეთის არსებობის შემთხვევაში).</w:t>
            </w:r>
          </w:p>
          <w:p w:rsid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5.3.6 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დაეთანხმოს სასაქონლო-მატერიალური ფასეულობების ვადაზე ადრე მოწოდების შემოთავაზებას.</w:t>
            </w:r>
          </w:p>
          <w:p w:rsidR="00E326BF" w:rsidRPr="00206AA0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5.3.7 </w:t>
            </w:r>
            <w:r w:rsidRPr="00206AA0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მიიღოს ხელშეკრულებით გათვალისწინებულ ვადაზე ადრე მოწოდებული სასაქონლო-მატერიალური ფასეულობა, წინასწარი წერილობითი თანხმობის გარეშე.</w:t>
            </w:r>
          </w:p>
          <w:p w:rsidR="00E326BF" w:rsidRP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326BF" w:rsidRP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326BF" w:rsidRPr="00E326BF" w:rsidRDefault="00E326B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შემსყიდველის ვალდებულებები: </w:t>
            </w:r>
          </w:p>
          <w:p w:rsidR="00414ADF" w:rsidRPr="007F3850" w:rsidRDefault="00414ADF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შესაბამისად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D1841" w:rsidRPr="001A5BF1" w:rsidRDefault="00EC6913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 xml:space="preserve">შემსყიდველი ვალდებულია </w:t>
            </w:r>
            <w:r w:rsidR="002A2DA4"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საკუთარი ხარჯებით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>განახორციელოს მიმწოდებლის მიერ მიწოდებული სასაქონლო-მატერიალური ფასეულობების საბაჟო წმენდა</w:t>
            </w:r>
            <w:r w:rsidR="00CD05C4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1A5BF1" w:rsidRDefault="001A5BF1" w:rsidP="001A5BF1">
            <w:pPr>
              <w:tabs>
                <w:tab w:val="left" w:pos="426"/>
              </w:tabs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</w:p>
          <w:p w:rsidR="001A5BF1" w:rsidRPr="001A5BF1" w:rsidRDefault="001A5BF1" w:rsidP="001A5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AcadNusx" w:hAnsi="AcadNusx"/>
                <w:b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  </w:t>
            </w:r>
            <w:r w:rsidRPr="001A5BF1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განცხადებები გარემოებების შესახებ</w:t>
            </w:r>
            <w:r w:rsidRPr="001A5BF1">
              <w:rPr>
                <w:rFonts w:ascii="AcadNusx" w:hAnsi="AcadNusx"/>
                <w:b/>
                <w:noProof/>
                <w:sz w:val="22"/>
                <w:szCs w:val="22"/>
              </w:rPr>
              <w:t xml:space="preserve"> </w:t>
            </w:r>
          </w:p>
          <w:p w:rsidR="001A5BF1" w:rsidRDefault="001A5BF1" w:rsidP="001A5BF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 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არწმუნებს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საზოგადოებას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,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რომ ხელშეკრულების დადების მომენტისთვის და მისი მოქმედების მთელი დროის განმავლობაში: </w:t>
            </w: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6.1.1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წინამდებარე ხელშეკრულებიდან წარმოქმნილი ვალდებულებების შესასრულებლად მოზიდულ მუშაკებს და სხვა ფიზიკურ პირებს აქვთ ამისათვის აუცილებელი ცოდნა, გამოცდილება და კვალიფიკაცია, რომელიც დადასტურებულია შესაბამისი დოკუმენტებით. </w:t>
            </w:r>
          </w:p>
          <w:p w:rsid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6.1.2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წინამდებარე ხელშეკრულების დადება და შესრულება არ ეწინააღმდეგება და არ წარმოადგენს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სხვა რაიმე ვალდებულების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 xml:space="preserve">დარღვევას, რომელიც გამომდინარეობს რაიმე გარიგებიდან ან სხვა საფუძვლიდან; </w:t>
            </w: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  <w:color w:val="000000"/>
              </w:rPr>
            </w:pPr>
          </w:p>
          <w:p w:rsidR="004D74A2" w:rsidRPr="004D74A2" w:rsidRDefault="001A5BF1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6.1.3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გადახდისუნარიანი და შეძლებულია. ამ მუხლის მიზნებისთვის, ტერმინები „გადახდისუნარიანი და შეძლებული“ ნიშნავს: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1)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რომ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მიმწოდებლის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წმინდა აქტივები შეადგენს დადებით სიდიდეს, რომელიც აღემატება მისი კაპიტალის ოდენობას;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2)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უნარი შესწევს სათანადოდ შეასრულოს თავისი ვალდებულებები იმდენად, რამდენადაც ასეთი ვალდებულებები შესასრულებლად სავალდებულო ხდება;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3)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არა აქვს განზრახული იკისროს ისეთი ვალდებულებები, რომელთა შესრულებას ვერ შეძლებს სათანადოდ;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4)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მიმართ არ არის აღძრული საქმე გაკოტრებაზე (გადახდისუუნარობაზე), დაკვირვების პროცედურის, ფინანსური გაჯანსაღების, გარე მართვის, კონკურენტული წარმოების ჩათვლით;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5)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არა აქვს ცნობები კრედიტორის მიერ შეტანის ან კრედიტორის განზრახვის შესახებ შეიტანოს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ს მიმართ განცხადება მისი გაკოტრებულად (გადახდისუუნაროდ) ცნობის შესახებ;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6.1.4 მიმწოდებლს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გააჩნია რესურსები, ტექნოლოგიები, საქმიანი კავშირები, ცოდნა, უნარ-ჩვევები, ასევე გამოცდილება, რომელიც საჭიროა წინამდებარე ხელშეკრულებიდან გამომდინარე ვალდებულებების შესასრულებლად;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6.1.5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ასევე წინამდებარე ხელშეკრულების შესრულების მიზნით მოსაზიდი თანაშემსრულებლები არიან გადასახადების კეთილსინდისიერი გადამხდელები; </w:t>
            </w:r>
          </w:p>
          <w:p w:rsidR="004D74A2" w:rsidRPr="004D74A2" w:rsidRDefault="004D74A2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6.1.6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მიმწოდებლმა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ასევე </w:t>
            </w:r>
            <w:r w:rsidRPr="004D74A2">
              <w:rPr>
                <w:rFonts w:ascii="Sylfaen" w:eastAsiaTheme="minorHAnsi" w:hAnsi="Sylfaen" w:cs="Sylfaen"/>
                <w:color w:val="000000"/>
                <w:sz w:val="22"/>
                <w:szCs w:val="22"/>
              </w:rPr>
              <w:t xml:space="preserve">წინამდებარე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 შესრულების მიზნით მოსაზიდმა თანაშემსრულებლებმა, დღგ-ს და მოგების გადასახადის გაანგარიშების და გადახდის მიზნებისათვის, საგადასახადო ბაზის გაანგარიშებაში შეიტანეს სამეურნეო ოპერაციები, რომლებიც განხორციელდა ამ ხელშეკრულების ფარგლებში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6.1.7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თითოეული მოზიდული თანაშემსრულებლის მიმართ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მოითხოვს და შეისწავლის ინფორმაციასა და დოკუმენტებს (რომლებიც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lastRenderedPageBreak/>
              <w:t>მიმწოდებლისგან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მოთხოვნილი ინფორმაციისა და დოკუმენტების ანალოგიურია), რომლებიც საკმარისია დასკვნის გასაკეთებლად, რომ თანაშემსრულებლის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გადასახადების გაანგარიშების და გადახდის წესი შეესაბამება მოქმედ საგადასახადო კანონმდებლობას; </w:t>
            </w: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6.1.8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აქვს საჭირო დოკუმენტები, რომლებიც ადასტურებს, რომ ასეთი თანაშემსრულებლის გადასახადების გაანგარიშებისა და გადახდის წესი შეესაბამება მოქმედი საგადასახადო კანონმდებლობის მოთხოვნებს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მხარეები ადასტურებენ და თანხმდებიან, რომ ამ ხელშეკრულებაში მითითებული განცხადებები გარემოებების შესახებ, ასევე განცხადებები გარემოებების შესახებ, რომლებიც წარდგენილი იქნება წინამდებარე ხელშეკრულების მოქმედების პერიოდში: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6.2.1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წარმოადგენს განცხადებებს გარემოებების შესახებ, რომლებსაც აქვს არსებითი მნიშვნელობა წინამდებარე ხელშეკრულების დასადებად და შესასრულებლად;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წარმოადგენს ცნობებს, რომლებსაც ეყრდნობა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შემსყიდველი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 ხელშეკრულების დადების და შესრულების დროს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.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0536AC" w:rsidRPr="004D74A2" w:rsidRDefault="000536AC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</w:p>
          <w:p w:rsidR="001A5BF1" w:rsidRPr="00E851CF" w:rsidRDefault="00E851CF" w:rsidP="00E851CF">
            <w:pPr>
              <w:tabs>
                <w:tab w:val="left" w:pos="426"/>
              </w:tabs>
              <w:jc w:val="both"/>
              <w:rPr>
                <w:rFonts w:asciiTheme="minorHAnsi" w:hAnsiTheme="minorHAnsi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AcadNusx" w:hAnsi="AcadNusx"/>
                <w:b/>
                <w:noProof/>
                <w:sz w:val="22"/>
                <w:szCs w:val="22"/>
              </w:rPr>
              <w:t xml:space="preserve">        </w:t>
            </w:r>
          </w:p>
          <w:p w:rsidR="00414ADF" w:rsidRPr="007F3850" w:rsidRDefault="00414ADF" w:rsidP="00F05F27">
            <w:pPr>
              <w:tabs>
                <w:tab w:val="left" w:pos="426"/>
              </w:tabs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გარანტია</w:t>
            </w:r>
          </w:p>
          <w:p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იძლევა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83C5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იქნება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ახალი,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ხარისხიანი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სრულად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შეესაბამება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წარმოდგენილ საკონკურსო წინადადება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ში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მითითებულ ტექნიკურ მახასიათებლებს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და წარმოდგენილ სერტიფიკატებს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53467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</w:t>
            </w:r>
            <w:r w:rsidR="004F446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საქონლო-მატერიალურ ფასეულობებზე </w:t>
            </w:r>
            <w:r w:rsidR="00E1024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ვრცელდება </w:t>
            </w:r>
            <w:r w:rsidR="00E851CF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--------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წლიანი </w:t>
            </w:r>
            <w:r w:rsidR="00463EE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</w:t>
            </w:r>
            <w:r w:rsidR="00B334A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რომლის 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ათვლა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იწყება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საწყობში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ის </w:t>
            </w:r>
            <w:r w:rsidR="007476A9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მიღებისა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 აქტის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კისრულობს ვალდებულებას,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საგარანტიო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პერიოდის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განმავლობაში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საკუთარი ხარჯებით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59168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ხარვეზი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შეცვალოს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</w:t>
            </w:r>
            <w:r w:rsidR="00EE4A6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მქონე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ახლით</w:t>
            </w:r>
            <w:r w:rsidR="00FE0EA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F423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მიერ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EE52B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დეფექტის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7A29D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 დეფექტაციის შესახებ </w:t>
            </w:r>
            <w:r w:rsidR="0079678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აქტის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გამოგზავნიდან</w:t>
            </w:r>
            <w:r w:rsidR="00CE507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30 (ოცდაათი) კალენდარული </w:t>
            </w:r>
            <w:r w:rsidR="00CE507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დღის ვადაში</w:t>
            </w:r>
            <w:r w:rsidR="005F09B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6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ანგარიშსწორება</w:t>
            </w:r>
          </w:p>
          <w:p w:rsidR="00414ADF" w:rsidRPr="007F3850" w:rsidRDefault="00D24F42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.1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="0042159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D24F42" w:rsidRDefault="00D24F42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უნაღდო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ფორმით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ხელშეკრულების ვალუტაში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 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მითითებულ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საბანკო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ანგარიშზე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გადარიცხვით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დოკუმენტაციის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(</w:t>
            </w:r>
            <w:r w:rsidR="00515648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ინვოისი/</w:t>
            </w:r>
            <w:r w:rsidR="008749D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ანგარიშფაქტურა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შეფუთვის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ფურცელი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საერთაშორისო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სასაქონლო-სატრანსპორტო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ზედნადები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260B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260BB" w:rsidRPr="007F3850">
              <w:rPr>
                <w:rFonts w:ascii="Arial" w:hAnsi="Arial" w:cs="Arial"/>
                <w:bCs/>
                <w:noProof/>
                <w:sz w:val="22"/>
                <w:szCs w:val="22"/>
              </w:rPr>
              <w:t>CMR)</w:t>
            </w:r>
            <w:r w:rsidR="004260BB" w:rsidRPr="007F3850">
              <w:rPr>
                <w:rFonts w:ascii="Sylfaen" w:hAnsi="Sylfaen" w:cs="Arial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ორმხრივად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დამოწმებული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აქტი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ორიგინალი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</w:t>
            </w:r>
            <w:r w:rsidR="00C46F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20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ხოლო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ემთხვევა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პირველივე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სამუშაო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rial"/>
                <w:noProof/>
                <w:sz w:val="22"/>
                <w:szCs w:val="22"/>
              </w:rPr>
              <w:t>.</w:t>
            </w:r>
          </w:p>
          <w:p w:rsidR="008E4FD6" w:rsidRPr="008E4FD6" w:rsidRDefault="008E4FD6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</w:p>
          <w:p w:rsidR="00551763" w:rsidRPr="007F3850" w:rsidRDefault="00551763" w:rsidP="00F05F27">
            <w:pPr>
              <w:jc w:val="both"/>
              <w:rPr>
                <w:rFonts w:ascii="Sylfaen" w:hAnsi="Sylfaen" w:cs="Arial"/>
                <w:noProof/>
                <w:sz w:val="4"/>
                <w:szCs w:val="22"/>
              </w:rPr>
            </w:pPr>
          </w:p>
          <w:p w:rsidR="00414ADF" w:rsidRPr="00472A64" w:rsidRDefault="00414ADF" w:rsidP="00472A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72A64">
              <w:rPr>
                <w:rFonts w:ascii="Sylfaen" w:hAnsi="Sylfaen" w:cs="Sylfaen"/>
                <w:b/>
                <w:noProof/>
                <w:sz w:val="22"/>
                <w:szCs w:val="22"/>
              </w:rPr>
              <w:t>ხელშეკრულებაში</w:t>
            </w:r>
            <w:r w:rsidRPr="00472A64">
              <w:rPr>
                <w:rFonts w:ascii="Sylfaen" w:hAnsi="Sylfaen"/>
                <w:b/>
                <w:noProof/>
                <w:sz w:val="22"/>
                <w:szCs w:val="22"/>
              </w:rPr>
              <w:t xml:space="preserve"> ცვლილებების შეტანა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შესწორებების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გარდა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ხელშეკრულებაში არ დაიშვება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არავითარი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წარმოიქმნება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აუცილებლობა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შეტანის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ინიციატორი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შეატყობინოს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გაფორმდეს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დანართის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ჩაითვლება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განუყოფელ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ნაწილად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DD65A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ფასის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დასაშვებია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მხოლოდ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საჭიროებიდან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გამომდინარე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შესყიდვის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პასუხისმგებლობა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.1 </w:t>
            </w:r>
            <w:r w:rsidR="00513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მიმწოდებელი კისრულობს ვალდებულებას,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 პირგასამტეხლოს სახით, ყოველ ვადაგადაცილებულ დღეზე, გადაუხადოს შემსყიდველს 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დაგვიანებით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0,1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</w:t>
            </w:r>
            <w:r w:rsidR="00B47BB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A15FB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საფუძვლიანად (10 დღით)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გადააცილებს 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ხელშეკრულები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თ </w:t>
            </w:r>
            <w:r w:rsidR="007A4C1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</w:t>
            </w:r>
            <w:r w:rsidR="007E562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სასაქონლო-მატერიალური ფასეულობის </w:t>
            </w:r>
            <w:r w:rsidR="004D302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მიწოდების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ვადას </w:t>
            </w:r>
            <w:r w:rsidR="006D4F4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და/</w:t>
            </w:r>
            <w:r w:rsidR="00325737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ან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უარს იტყვის </w:t>
            </w:r>
            <w:r w:rsidR="00601310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ხელშეკრულებით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ნაკისრი ვალდებულებების შესრულებაზე,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E861D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C61B8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შეწყვიტოს ხელშეკრულება და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ვადაგაცილებულ დღეებზე დარიცხულ პირგასამტეხლოსთან ერთად დააკისროს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10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ოდენობის ჯარიმის გადახდა</w:t>
            </w:r>
            <w:r w:rsidR="0049015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აგრეთვე ამ მიზნით აამოქმედოს </w:t>
            </w:r>
            <w:r w:rsidR="00D14CB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</w:t>
            </w:r>
            <w:r w:rsidR="00B469D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უზრუნველყოფის გარანტია</w:t>
            </w:r>
            <w:r w:rsidR="00B662C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პირგასამტეხლოს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ანთავისუფლებს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შესრულებისაგან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</w:t>
            </w:r>
            <w:r>
              <w:rPr>
                <w:rFonts w:ascii="AcadNusx" w:hAnsi="AcadNusx"/>
                <w:noProof/>
                <w:sz w:val="22"/>
                <w:szCs w:val="22"/>
              </w:rPr>
              <w:t>4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3.</w:t>
            </w:r>
            <w:r w:rsidR="003C2A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5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</w:t>
            </w:r>
            <w:r w:rsidR="0072628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 ეკისრება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 ვადაგადაცილებულ დღეზე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 ოდენობის პირგასამტეხლო</w:t>
            </w:r>
            <w:r w:rsidR="0080631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გადახდა.</w:t>
            </w:r>
            <w:r w:rsidR="00AF61DB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0884"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გადახდის ვადის გადაცილებისათვის 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მიმწოდებელი უფლებამოსილია დააკისროს 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შემსყიდველ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გადასახდელი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%-ს გადახდა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ვადაგადაცილებულ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დღეზე</w:t>
            </w:r>
            <w:r w:rsidR="004F32C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.6.</w:t>
            </w:r>
            <w:r w:rsidR="00E10B8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“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შემსყიდველი” უფლებამოსილია მიწოდებული სასაქონლო</w:t>
            </w:r>
            <w:r w:rsidR="00E254A1"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მატერიალური ფასეულობების ღირებულების ანაზღაურებისას გამოქვითოს ამ მუხლით გათვალისწინებული და მიმწოდებელზე დარიცხული პირგასამტეხლოსა და ჯარიმის თანხა</w:t>
            </w:r>
            <w:r w:rsidR="00492C61" w:rsidRPr="007F3850">
              <w:rPr>
                <w:rFonts w:ascii="Sylfaen" w:hAnsi="Sylfaen"/>
                <w:noProof/>
                <w:sz w:val="22"/>
                <w:szCs w:val="22"/>
              </w:rPr>
              <w:t xml:space="preserve"> (შეამციროს ანაზრაურება)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;</w:t>
            </w:r>
            <w:r w:rsidR="00F75D56" w:rsidRPr="007F3850">
              <w:rPr>
                <w:rFonts w:ascii="Sylfaen" w:hAnsi="Sylfaen"/>
                <w:noProof/>
                <w:sz w:val="22"/>
                <w:szCs w:val="22"/>
              </w:rPr>
              <w:t xml:space="preserve">  </w:t>
            </w:r>
            <w:r w:rsidR="00775F0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D140B1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.7</w:t>
            </w:r>
            <w:r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მხარეები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შეთანხმდნენ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რომ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შესაბამისად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მიცემული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განცხადებების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ნამდვილობის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ან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არანამდვილობის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მიუხედავად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ვალდებულია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აუნაზღაუროს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ყველა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წარმოქმნილი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დანაკარგი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ერთობლივად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შემდეგი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არსებობის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შემთხვევაში:</w:t>
            </w:r>
          </w:p>
          <w:p w:rsidR="00940884" w:rsidRPr="00F67E33" w:rsidRDefault="00940884" w:rsidP="000E7CA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ka-GE"/>
              </w:rPr>
            </w:pPr>
            <w:r>
              <w:rPr>
                <w:rFonts w:ascii="Sylfaen" w:hAnsi="Sylfaen" w:cs="Sylfaen"/>
                <w:sz w:val="23"/>
                <w:szCs w:val="23"/>
                <w:lang w:val="ru-RU"/>
              </w:rPr>
              <w:t xml:space="preserve">10.7.1 </w:t>
            </w:r>
            <w:r>
              <w:rPr>
                <w:rFonts w:ascii="Sylfaen" w:hAnsi="Sylfaen" w:cs="Sylfaen"/>
                <w:sz w:val="23"/>
                <w:szCs w:val="23"/>
              </w:rPr>
              <w:t>საქართველოს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კოდექსის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მე</w:t>
            </w:r>
            <w:r>
              <w:rPr>
                <w:sz w:val="23"/>
                <w:szCs w:val="23"/>
              </w:rPr>
              <w:t xml:space="preserve">-13 </w:t>
            </w:r>
            <w:r>
              <w:rPr>
                <w:rFonts w:ascii="Sylfaen" w:hAnsi="Sylfaen" w:cs="Sylfaen"/>
                <w:sz w:val="23"/>
                <w:szCs w:val="23"/>
              </w:rPr>
              <w:t>კარით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განსაზღვრული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წესით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მიმართ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მიღებულია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გადაწყვეტილება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პასუხისმგებლობის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გამოყენების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იმ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სამართალდარღვევის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გამო</w:t>
            </w:r>
            <w:r>
              <w:rPr>
                <w:sz w:val="23"/>
                <w:szCs w:val="23"/>
              </w:rPr>
              <w:t xml:space="preserve"> {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გადასახადებთან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დაკავშირებული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დავალიანების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lastRenderedPageBreak/>
              <w:t>შესაბამისი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თანხების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მითითებით</w:t>
            </w:r>
            <w:r>
              <w:rPr>
                <w:sz w:val="23"/>
                <w:szCs w:val="23"/>
              </w:rPr>
              <w:t xml:space="preserve"> - </w:t>
            </w:r>
            <w:r>
              <w:rPr>
                <w:rFonts w:ascii="Sylfaen" w:hAnsi="Sylfaen" w:cs="Sylfaen"/>
                <w:sz w:val="23"/>
                <w:szCs w:val="23"/>
              </w:rPr>
              <w:t>ძირითადი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rFonts w:ascii="Sylfaen" w:hAnsi="Sylfaen" w:cs="Sylfaen"/>
                <w:sz w:val="23"/>
                <w:szCs w:val="23"/>
              </w:rPr>
              <w:t>მოგების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დღგ</w:t>
            </w:r>
            <w:r>
              <w:rPr>
                <w:sz w:val="23"/>
                <w:szCs w:val="23"/>
              </w:rPr>
              <w:t xml:space="preserve">), </w:t>
            </w:r>
            <w:r>
              <w:rPr>
                <w:rFonts w:ascii="Sylfaen" w:hAnsi="Sylfaen" w:cs="Sylfaen"/>
                <w:sz w:val="23"/>
                <w:szCs w:val="23"/>
              </w:rPr>
              <w:t>ჯარიმა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საურავი</w:t>
            </w:r>
            <w:r>
              <w:rPr>
                <w:sz w:val="23"/>
                <w:szCs w:val="23"/>
              </w:rPr>
              <w:t xml:space="preserve">}, </w:t>
            </w:r>
            <w:r>
              <w:rPr>
                <w:rFonts w:ascii="Sylfaen" w:hAnsi="Sylfaen" w:cs="Sylfaen"/>
                <w:sz w:val="23"/>
                <w:szCs w:val="23"/>
              </w:rPr>
              <w:t>რომლებიც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გამოწვეული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იყო</w:t>
            </w:r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ასევე</w:t>
            </w:r>
            <w:r>
              <w:rPr>
                <w:sz w:val="23"/>
                <w:szCs w:val="23"/>
              </w:rPr>
              <w:t xml:space="preserve"> </w:t>
            </w:r>
            <w:r w:rsidR="00D75004"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შესრულების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მიზნით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მოზიდული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არაკეთილსინდისიერი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ქმედებებით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გაანგარიშების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გადახდის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დროს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:rsidR="00F67E33" w:rsidRPr="00F67E33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10.7.2 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გადასახადების (მოგების გადასახადი, დღგ) დავალიანების თანხები, ჯარიმების, საურავების შესაბამისი თანხები ჩამოწერილი იქნება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საბანკო ანგარიშიდან უაქცეპტო წესით/გადარიცხული იქნება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ნებაყოფლობით საგადასახადო ორგანოს მოთხოვნის შესაბამისად. </w:t>
            </w:r>
          </w:p>
          <w:p w:rsidR="00940884" w:rsidRPr="00640A9C" w:rsidRDefault="00C32A86" w:rsidP="00F67E33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მიმწოდებელი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აუნაზღაურებს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ამ პუნქტში მითითებულ ქონებრივ დანაკარგებს,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შესაბამისი მოთხოვნის წარდგენის თარიღიდან 10 (ათი) კალენდარული დღის განმავლობაში იმ თანხების ოდენობით, რომლებიც ჩამოწერილი იქნა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საბანკო ანგარიშიდან უაქცეპტო წესით/გადარიცხული იქნა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ნებაყოფლობით საგადასახადო ორგანოს მოთხოვნის თანახმად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:rsidR="00940884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</w:p>
          <w:p w:rsidR="00940884" w:rsidRDefault="00D7500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10.8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მხარეები შეთანხმდნენ, რომ, საქართველოს საგადასახადო კოდექსის 38-ე თავით განსაზღვრული წესით, საგადასახადო შემოწმების აქტის მიღებიდან, რომელშიც შემმოწმებლების მიერ ასახულია გადასახადებისა და მოსაკრებლების შესახებ საგადასახადო კანონმდებლობის დარღვევევის ფაქტობრივი გარემოებები, რომლებიც გამოწვეული იყო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>, ასევე წინამდებარე ხელშეკრულების შესრულების მიზნით მოზიდული</w:t>
            </w:r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 არაკეთილსინდისიერი მოქმედებებით გადასახადების</w:t>
            </w:r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გაანგარიშების და გადახდის დროს,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10 (ათი) კალენდარული დღის განმავლობაში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უგზავნის საგადასახადო ორგანოს აქტიდან ამონაწერს (შემდგომ - ამონაწერი) საგადასახადო სამართალდარღვევების შესაბამის ფაქტობრივ გარემოებებზე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:rsidR="005E39F5" w:rsidRPr="005E39F5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10.9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მხარეები შეთანხმდნენ, რომ იმ შემთხვევაში, თუ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 ეთანხმება ამონაწერში 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 xml:space="preserve">მოყვანილ ფაქტებს, ასევე შემმოწმებელთა დასკვნებსა და წინადადებებს,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ამონაწერის მიღების მომენტიდან 10 (ათი) კალენდარული დღის განმავლობაში,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უგზავნის წერილობით მოტივირებულ საჩივარს მასში მოყვანილ ფაქტებთან (შემმოწმებელთა დასკვნებთან) დაკავშირებით, რომელიც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შემსყიდველმა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უნდა წარადგინოს საგადასახადო ორგანოში, საქართველოს საგადასახადო კოდექსის მე-14 კარით განსაზღვრული წესის შესაბამისად. </w:t>
            </w:r>
          </w:p>
          <w:p w:rsidR="005E39F5" w:rsidRDefault="005E39F5" w:rsidP="005E39F5">
            <w:pPr>
              <w:pStyle w:val="BodyText3"/>
              <w:spacing w:after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ამონაწერში მოყვანილ ფაქტებთან (შემმოწმებელთა დასკვნებთან) დაკავშირებით,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ზემოაღნიშნულ ვადაში წერილობითი მოტივირებული საჩივარის წარმოუდგენლობის შემთხვევაში, მიჩნეულ უნდა იქნას, რომ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ეთანხმება შემმოწმებელთა მიერ ამონაწერში მოყვანილი დასკვნების მართლზომიერებას და მთლიანად ათავისუფლებს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შემმოწმებელთა დასკვნებთან საგადასახადო დავის წარმოების მოვალეობისგან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:rsidR="00E956D6" w:rsidRPr="00E956D6" w:rsidRDefault="00E956D6" w:rsidP="005E39F5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10.10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იმ შემთხვევაში, თუ წინამდებარე ხელშეკრულების </w:t>
            </w:r>
            <w:r w:rsidR="00D914E6">
              <w:rPr>
                <w:rFonts w:ascii="Sylfaen" w:hAnsi="Sylfaen" w:cs="Sylfaen"/>
                <w:sz w:val="23"/>
                <w:szCs w:val="23"/>
                <w:lang w:val="ru-RU"/>
              </w:rPr>
              <w:t>10.7.2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პუნქტის შესაბამისად,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მიერ ქონებრივი დანაკარგების ანაზღაურების შემდეგ, საგადასახადო ორგანოს გადაწყვეტილება (სხვა არანორმატიული აქტი) მიჩნეული იქნება უკანონოდ იმ ნაწილში, რომლის შესაბამისადაც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მიერ განხორციელდა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ქონებრივი დანაკარგების ანაზღაურება,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ვალდებულია დაუბრუნოს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მიღებული თანხა (პროცენტების გათვალისწინების გარეშე), საგადასახადო ორგანოს მიერ ამოღებული დაბრუნებული თანხების ოდენობით, მათი დაბრუნების დღიდან 10 (ათი) კალენდარული დღის განმავლობაში. ამასთან, პროცენტები არ ექვემდებარება დარიცხვას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მიერ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დაბრუნებულ თანხაზე.</w:t>
            </w:r>
          </w:p>
          <w:p w:rsidR="00940884" w:rsidRPr="00940884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90BD3" w:rsidRPr="007F3850" w:rsidRDefault="00E90BD3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414ADF" w:rsidRPr="007F3850" w:rsidRDefault="00414ADF" w:rsidP="00472A64">
            <w:pPr>
              <w:pStyle w:val="BodyText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შეწყვეტა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შეუსრულებლობის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გამო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-9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შემთხვევების 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 უფლებამოსილია შეწყვიტოს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შეუსრულებლობის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შესახებ მიმწოდებლის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: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lastRenderedPageBreak/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გაგრძელებულ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მიაწოდოს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საქონელი;</w:t>
            </w:r>
          </w:p>
          <w:p w:rsidR="004A12B5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F7E2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თუ შემსყიდველს არ შეუძლია შეასრულოს ხელშეკრულებით გათვალისწინებული რომელიმე ვალდებულება;</w:t>
            </w:r>
          </w:p>
          <w:p w:rsidR="00414ADF" w:rsidRPr="007F3850" w:rsidRDefault="004A12B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.1.3.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ცნობილი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მისგან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="00A8274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;</w:t>
            </w:r>
            <w:r w:rsidR="004F7E2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4</w:t>
            </w:r>
            <w:r w:rsidR="00FC0355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გაკოტრების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72A64" w:rsidRPr="00472A64" w:rsidRDefault="00FC035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.1.5.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საქართველოს კანონმდებლობით გათვალისწ</w:t>
            </w:r>
            <w:r w:rsidR="00E017E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ნებულ სხვა შემთხვევებში. </w:t>
            </w:r>
          </w:p>
          <w:p w:rsidR="00472A64" w:rsidRPr="00472A64" w:rsidRDefault="00472A64" w:rsidP="00472A64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.2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მიერ წინამდებარე ხელშეკრულებით გათვალისწინებული, დოკუმენტების/ინფორმაციის მიწოდებასთან დაკავშირებული ნებისმიერი მოვალეობის შეუსრულებლობის ან არასათანადო შესრულების, ამ ხელშეკრულების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მე-6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მუხლში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მითითებული ნებისმიერი გარემოებების შესახებ განცხადების არანამდვილობის (მათ შორის ნაწილობრივი) შემთხვევაში,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უფლებამოსილია ცალმხრივად, სასამართლოს გარეშე წესით, უარი თქვას ხელშეკრულების შესრულებაზე. </w:t>
            </w:r>
          </w:p>
          <w:p w:rsidR="00472A64" w:rsidRPr="00472A64" w:rsidRDefault="00472A64" w:rsidP="00472A64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11</w:t>
            </w:r>
            <w:r w:rsidR="00C8105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>.3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 აღიარებენ, რომ ამ პუნქტში მითითებული საფუძველი ხელშეკრულების შესრულებაზე ცალმხრივი უარისთვის, წინამდებარე ხელშეკრულებასა და საქართველოს სამოქალაქო კოდექსში მითითებულ საფუძვლებთან ერთად</w:t>
            </w:r>
            <w:r w:rsidRPr="00472A64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მიეკუთვნება საფუძვლებს, რომლებიც დაკავშირებულია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საკუთარი ვალდებულებების დარღვევასთან.</w:t>
            </w:r>
          </w:p>
          <w:p w:rsidR="00414ADF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="004F08F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ჩათვლით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ფასეულობებისათვის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დადასტურებული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აქტებით</w:t>
            </w:r>
            <w:r w:rsidR="004F08F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</w:p>
          <w:p w:rsidR="003A23AE" w:rsidRPr="007F3850" w:rsidRDefault="003A23AE" w:rsidP="00F05F27">
            <w:pPr>
              <w:jc w:val="both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მაჟორი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მიზნებისათვის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“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მაჟორი”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ნიშნავს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გადაულახავ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კონტროლისაგან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დაკავშირებული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შეცდომებსა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დაუდევრობასთან,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გააჩნია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შეიძლება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გამოწვეულ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ომით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სტიქიური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მოვლენებით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ეპიდემიით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კარანტინით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ემბარგოს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დაწესებით,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დამდებმა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რომლისთვისაც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დაუყოვნებლივ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გაუგზავნოს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გამომწვევი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გამგზავნი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შეხედულებისამებრ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მიზანშეწონილობისა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შესაძლებლობისდა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აგრძელებს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ცდილობს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გამონახოს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ალტერნატიული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ხერხები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თავისუფალი 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ზეგავლენისაგან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:rsidR="00CA6DA3" w:rsidRPr="007F3850" w:rsidRDefault="00CA6DA3" w:rsidP="00F05F27">
            <w:pPr>
              <w:jc w:val="both"/>
              <w:rPr>
                <w:rFonts w:ascii="AcadNusx" w:hAnsi="AcadNusx"/>
                <w:noProof/>
                <w:sz w:val="2"/>
                <w:szCs w:val="22"/>
              </w:rPr>
            </w:pPr>
          </w:p>
          <w:p w:rsidR="00414ADF" w:rsidRPr="00C8105D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დავების გადაწყვეტა</w:t>
            </w:r>
          </w:p>
          <w:p w:rsidR="00C8105D" w:rsidRPr="007F3850" w:rsidRDefault="00C8105D" w:rsidP="00C8105D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აგებენ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Default="00414ADF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 საფუძველზე წარმოქმნილი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წყდება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ურთიერთმოლაპარაკების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გზით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წინააღმდეგ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განიხილავს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სასამართლოები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:rsidR="00D81FBE" w:rsidRPr="007F3850" w:rsidRDefault="00D81FBE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bCs/>
                <w:iCs/>
                <w:noProof/>
                <w:sz w:val="22"/>
                <w:szCs w:val="22"/>
              </w:rPr>
              <w:t>დასკვნითი დებულებები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61D4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გაფორმების (დადების)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შესრულებამდე</w:t>
            </w:r>
            <w:r w:rsidR="00C1268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340046" w:rsidRPr="007F3850" w:rsidRDefault="00340046" w:rsidP="00F05F27">
            <w:pPr>
              <w:jc w:val="both"/>
              <w:rPr>
                <w:rFonts w:ascii="Sylfaen" w:hAnsi="Sylfaen" w:cs="AcadNusx"/>
                <w:bCs/>
                <w:noProof/>
                <w:sz w:val="10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სათანადოდ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წარმომადგენლების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მიერ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ურთიერთოებები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რეგლამენტირებული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რეგულირდება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წესის თანახმად.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თანაბარი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მქონე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ეგზემპლარად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ქართულ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ენებზე,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გადაეცემა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აღმოჩენის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უპირატესობა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ენიჭება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 ენაზე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b/>
                <w:noProof/>
                <w:sz w:val="10"/>
                <w:szCs w:val="22"/>
              </w:rPr>
            </w:pPr>
          </w:p>
          <w:p w:rsidR="001E2F24" w:rsidRPr="007F3850" w:rsidRDefault="001E2F24" w:rsidP="00F05F27">
            <w:pPr>
              <w:jc w:val="center"/>
              <w:rPr>
                <w:rFonts w:ascii="Sylfaen" w:hAnsi="Sylfaen"/>
                <w:b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რეკვიზიტები</w:t>
            </w: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: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AcadNusx" w:hAnsi="AcadNusx" w:cs="AcadNusx"/>
                <w:b/>
                <w:noProof/>
                <w:sz w:val="22"/>
                <w:szCs w:val="22"/>
              </w:rPr>
              <w:t>: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noProof/>
                <w:sz w:val="22"/>
                <w:szCs w:val="22"/>
              </w:rPr>
              <w:t>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თელასი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”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თბილისი, ვანის ქ.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N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3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ტელ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32 225 52 11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ფაქსი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 32 277 99 81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კ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202052580</w:t>
            </w:r>
          </w:p>
          <w:p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ბანკი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: </w:t>
            </w:r>
            <w:r w:rsidR="00F44117" w:rsidRPr="007F3850">
              <w:rPr>
                <w:rFonts w:ascii="Arial" w:hAnsi="Arial" w:cs="Arial"/>
                <w:noProof/>
                <w:sz w:val="22"/>
                <w:szCs w:val="22"/>
              </w:rPr>
              <w:t>UGEBGE22</w:t>
            </w:r>
          </w:p>
          <w:p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 xml:space="preserve">: </w:t>
            </w:r>
            <w:r w:rsidR="00E1318F" w:rsidRPr="007F3850">
              <w:rPr>
                <w:rFonts w:ascii="Arial" w:hAnsi="Arial" w:cs="Arial"/>
                <w:noProof/>
                <w:sz w:val="22"/>
                <w:szCs w:val="22"/>
              </w:rPr>
              <w:t>GE83VT6600000000508302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სერგეი კობცევი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გენერალური დირექტორი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18"/>
                <w:szCs w:val="22"/>
              </w:rPr>
            </w:pP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______________________________</w:t>
            </w:r>
          </w:p>
          <w:p w:rsidR="00414ADF" w:rsidRPr="007F3850" w:rsidRDefault="00A45AB9" w:rsidP="00F05F27">
            <w:pPr>
              <w:jc w:val="both"/>
              <w:rPr>
                <w:rFonts w:ascii="AcadNusx" w:hAnsi="AcadNusx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“________”   “_________________” 20</w:t>
            </w:r>
            <w:r w:rsidR="00931A80">
              <w:rPr>
                <w:rFonts w:ascii="Sylfaen" w:hAnsi="Sylfaen" w:cs="Sylfaen"/>
                <w:noProof/>
                <w:sz w:val="22"/>
                <w:szCs w:val="22"/>
              </w:rPr>
              <w:t>20</w:t>
            </w:r>
            <w:r w:rsidRPr="007F3850">
              <w:rPr>
                <w:rFonts w:ascii="AcadNusx" w:hAnsi="AcadNusx" w:cs="Sylfaen"/>
                <w:noProof/>
                <w:sz w:val="22"/>
                <w:szCs w:val="22"/>
              </w:rPr>
              <w:t>w.</w:t>
            </w:r>
          </w:p>
          <w:p w:rsidR="006C060B" w:rsidRPr="007F3850" w:rsidRDefault="006C060B" w:rsidP="00F05F27">
            <w:pPr>
              <w:jc w:val="both"/>
              <w:rPr>
                <w:rFonts w:ascii="Sylfaen" w:hAnsi="Sylfaen"/>
                <w:b/>
                <w:noProof/>
                <w:sz w:val="8"/>
                <w:szCs w:val="22"/>
              </w:rPr>
            </w:pPr>
          </w:p>
          <w:p w:rsidR="00BF02A8" w:rsidRPr="00EB761D" w:rsidRDefault="00BF02A8" w:rsidP="00F05F27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  <w:p w:rsidR="00B9516D" w:rsidRPr="007F3850" w:rsidRDefault="004D7EF7" w:rsidP="00EB76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მიმწოდებელი</w:t>
            </w:r>
            <w:r w:rsidR="004F3DEA" w:rsidRPr="007F3850">
              <w:rPr>
                <w:rFonts w:asciiTheme="minorHAnsi" w:hAnsiTheme="minorHAnsi"/>
                <w:b/>
                <w:noProof/>
                <w:sz w:val="22"/>
                <w:szCs w:val="22"/>
              </w:rPr>
              <w:t>:</w:t>
            </w:r>
            <w:r w:rsidR="004F3DEA" w:rsidRPr="007F3850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:rsidR="00B9516D" w:rsidRPr="007F3850" w:rsidRDefault="00B9516D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დირექტორი</w:t>
            </w:r>
          </w:p>
          <w:p w:rsidR="00B9516D" w:rsidRPr="00EB761D" w:rsidRDefault="00EB761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12"/>
                <w:szCs w:val="22"/>
                <w:lang w:val="ru-RU"/>
              </w:rPr>
            </w:pPr>
            <w:r>
              <w:rPr>
                <w:rFonts w:ascii="Sylfaen" w:hAnsi="Sylfaen" w:cs="Calibri"/>
                <w:noProof/>
                <w:sz w:val="12"/>
                <w:szCs w:val="22"/>
                <w:lang w:val="ru-RU"/>
              </w:rPr>
              <w:t>----------------------------------</w:t>
            </w:r>
          </w:p>
          <w:p w:rsidR="00B9516D" w:rsidRPr="007F3850" w:rsidRDefault="00B9516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_____________________________</w:t>
            </w:r>
          </w:p>
          <w:p w:rsidR="00414ADF" w:rsidRPr="007F3850" w:rsidRDefault="00B9516D" w:rsidP="00931A80">
            <w:pPr>
              <w:pStyle w:val="ListParagraph"/>
              <w:ind w:left="0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“________”   “_________________” 20</w:t>
            </w:r>
            <w:r w:rsidR="00931A80">
              <w:rPr>
                <w:rFonts w:ascii="Sylfaen" w:hAnsi="Sylfaen" w:cs="Calibri"/>
                <w:noProof/>
                <w:sz w:val="22"/>
                <w:szCs w:val="22"/>
              </w:rPr>
              <w:t>20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წ.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D9" w:rsidRPr="00F874B1" w:rsidRDefault="00FD28D9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Договор о закупке</w:t>
            </w:r>
            <w:r w:rsidR="00EB761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 №</w:t>
            </w:r>
          </w:p>
          <w:p w:rsidR="00FD28D9" w:rsidRDefault="00ED4F2F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F874B1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----------------------------</w:t>
            </w:r>
          </w:p>
          <w:p w:rsidR="00D24F42" w:rsidRPr="00D24F42" w:rsidRDefault="00D24F42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Настоящий Договор заключен  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«______»                       «______________» 20</w:t>
            </w:r>
            <w:r w:rsidR="00931A80" w:rsidRPr="00931A80">
              <w:rPr>
                <w:rFonts w:ascii="Arial" w:hAnsi="Arial" w:cs="Arial"/>
                <w:sz w:val="22"/>
                <w:szCs w:val="22"/>
                <w:lang w:val="ru-RU"/>
              </w:rPr>
              <w:t>20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 г. Тбилиси</w:t>
            </w:r>
          </w:p>
          <w:p w:rsidR="00746B39" w:rsidRPr="00052360" w:rsidRDefault="00746B39" w:rsidP="00AB3942">
            <w:pPr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Основание: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АО «Теласи» (далее - Покупатель), в лице Генерального директора, Сергея Кобцева, с одной стороны, и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(далее - Поставщик), в лице директора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 другой стороны, подтверждают, что между ними достигнуто соглашение о нижеследующем: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46B39" w:rsidRPr="00052360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46B39" w:rsidRPr="00B04D5E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Предмет Договора</w:t>
            </w: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 обязуется, в соответствии с условиями Договора, поставить и передать в собственность Покупателю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количество и виды которых представлены в приложении №1 (далее – Товарно-материальные ценности).</w:t>
            </w:r>
          </w:p>
          <w:p w:rsidR="008400A8" w:rsidRPr="00052360" w:rsidRDefault="008400A8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FD28D9" w:rsidRPr="00C86D58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Детальное техническое  описание подлежащих поставке товарно-материальных ценностей указано в приложении 2 настоящего договора. (Техническое предложение)</w:t>
            </w:r>
            <w:r w:rsidR="00C86D58">
              <w:rPr>
                <w:rFonts w:ascii="Sylfaen" w:hAnsi="Sylfaen" w:cs="Arial"/>
                <w:sz w:val="22"/>
                <w:szCs w:val="22"/>
                <w:lang w:val="ka-GE"/>
              </w:rPr>
              <w:t>.</w:t>
            </w:r>
          </w:p>
          <w:p w:rsidR="00C86D58" w:rsidRPr="00C86D58" w:rsidRDefault="00C86D58" w:rsidP="00C86D58">
            <w:pPr>
              <w:pStyle w:val="ListParagraph"/>
              <w:rPr>
                <w:rFonts w:ascii="Arial" w:hAnsi="Arial" w:cs="Arial"/>
                <w:sz w:val="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Приложения к настоящему договору: приложение 1 и приложение 2 являются его неотъемлемой частью.</w:t>
            </w:r>
          </w:p>
          <w:p w:rsidR="00FD28D9" w:rsidRPr="00904C08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ka-GE"/>
              </w:rPr>
            </w:pPr>
          </w:p>
          <w:p w:rsidR="00FD28D9" w:rsidRPr="00ED4F2F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Цена Договора</w:t>
            </w:r>
          </w:p>
          <w:p w:rsidR="00ED4F2F" w:rsidRPr="00ED4F2F" w:rsidRDefault="00ED4F2F" w:rsidP="00ED4F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Общая договорная сумма, включая расходы на транспортировку до места назначения, составляет </w:t>
            </w:r>
            <w:r w:rsidR="00ED4F2F" w:rsidRPr="00931A80">
              <w:rPr>
                <w:rFonts w:ascii="Arial" w:hAnsi="Arial" w:cs="Arial"/>
                <w:sz w:val="22"/>
                <w:szCs w:val="22"/>
                <w:lang w:val="ru-RU"/>
              </w:rPr>
              <w:t>---------------</w:t>
            </w:r>
            <w:r w:rsidRPr="00931A80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ED4F2F" w:rsidRPr="00931A80">
              <w:rPr>
                <w:rFonts w:ascii="Arial" w:hAnsi="Arial" w:cs="Arial"/>
                <w:sz w:val="22"/>
                <w:szCs w:val="22"/>
                <w:lang w:val="ru-RU"/>
              </w:rPr>
              <w:t xml:space="preserve"> С НДС /</w:t>
            </w:r>
            <w:r w:rsidRPr="00931A8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без учета НДС.</w:t>
            </w:r>
          </w:p>
          <w:p w:rsidR="00052360" w:rsidRPr="00644E37" w:rsidRDefault="00052360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ED4F2F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Цена за единицу и общая стоимость представлены в приложении №1 к Договору.</w:t>
            </w:r>
          </w:p>
          <w:p w:rsidR="00ED4F2F" w:rsidRPr="00ED4F2F" w:rsidRDefault="00ED4F2F" w:rsidP="00ED4F2F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Недопустимо увеличение цены за единицу товара.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052360" w:rsidRP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0"/>
                <w:numId w:val="13"/>
              </w:numPr>
              <w:tabs>
                <w:tab w:val="left" w:pos="1899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Прием-сдача товарно-материальных ценностей</w:t>
            </w:r>
          </w:p>
          <w:p w:rsidR="00052360" w:rsidRPr="00DB5998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3.1. Предусмотренные настоящим Договором Товарно-материальные ценности или их часть, считаются принятыми исключительно после их поставки Поставщиком Покупателю и подписания сторонами соответствующего акта приема-сдачи.</w:t>
            </w:r>
          </w:p>
          <w:p w:rsidR="00052360" w:rsidRP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3.2. Документацию, подтверждающую приём Товарно-материальных ценностей, оформляют лица, в надлежащем порядке уполномоченные сторонами.</w:t>
            </w:r>
          </w:p>
          <w:p w:rsidR="004E43C8" w:rsidRP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3.3. При приёме Товарно-материальных ценностей Покупатель проверяет их соответствие требованиям Договора. Устранение дефектов или недостатков, выявленных в процессе приёма Товарно-материальных ценностей и/или их ввода в эксплуатацию, обеспечивает Поставщик за свой счет.</w:t>
            </w:r>
          </w:p>
          <w:p w:rsidR="004E43C8" w:rsidRP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3.4. При поставке Товарно-материальных ценностей Покупателю, в случае обнаружения в результате визуальной и/или технической проверки недостачи, факта неполноценной поставки и/или выявленного во время ввода в эксплуатацию дефекта или недостатка, либо иного несоответствия  условиям настоящего Договора, Покупатель в письменном виде (допускается электронной почтой  с адреса: 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Sheskidvebi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@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telasi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.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ge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на: </w:t>
            </w:r>
            <w:hyperlink r:id="rId10" w:history="1">
              <w:r w:rsidR="00ED4F2F">
                <w:rPr>
                  <w:rStyle w:val="Hyperlink"/>
                  <w:rFonts w:ascii="Sylfaen" w:hAnsi="Sylfaen" w:cs="Arial"/>
                  <w:sz w:val="22"/>
                  <w:szCs w:val="22"/>
                  <w:u w:val="none"/>
                  <w:lang w:val="ka-GE"/>
                </w:rPr>
                <w:t>---------------------</w:t>
              </w:r>
            </w:hyperlink>
            <w:r w:rsidRPr="00052360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 xml:space="preserve"> и указанное приравнивается к официальному уведомлению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) уведомляет Поставщика о выявленных несоответствиях, с указанием количества забракованных товарно-материальных ценностей и причин браковки.</w:t>
            </w:r>
          </w:p>
          <w:p w:rsid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4E43C8" w:rsidRPr="002C050D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3.5. В случае наступления случая, указанного в пункте 3.4 Поставщик обязан в разумный срок, который не может превышать 30 календарных дней с момента получения Поставщиком уведомления </w:t>
            </w:r>
            <w:r w:rsidR="00381DC8">
              <w:rPr>
                <w:rFonts w:ascii="Arial" w:hAnsi="Arial" w:cs="Arial"/>
                <w:sz w:val="22"/>
                <w:szCs w:val="22"/>
                <w:lang w:val="ru-RU"/>
              </w:rPr>
              <w:t>об указанном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 своими средствами и силами осуществить замену имеющих дефект товарно-материальных ценностей.</w:t>
            </w:r>
          </w:p>
          <w:p w:rsidR="007C2BFA" w:rsidRDefault="007C2BFA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381DC8" w:rsidRPr="003767E1" w:rsidRDefault="00381DC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DB5998" w:rsidRPr="003767E1" w:rsidRDefault="00DB599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DB5998" w:rsidRPr="003767E1" w:rsidRDefault="00DB599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DB5998" w:rsidRPr="003767E1" w:rsidRDefault="00DB599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FD28D9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Сроки и место поставки Товарно-материальных ценностей</w:t>
            </w:r>
          </w:p>
          <w:p w:rsidR="00514AAE" w:rsidRPr="00514AAE" w:rsidRDefault="00514AAE" w:rsidP="00514A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2C050D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4.1. Поставка указанных в приложении </w:t>
            </w:r>
            <w:r w:rsidR="00942381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 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товарно-материальных ценностей 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осуществляется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с даты </w:t>
            </w:r>
            <w:r w:rsidR="003E0155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оформления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настоящего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>договора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>----------------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дней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после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>получения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заявки,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рамках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общей стоимости,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определенной договором.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Если срок</w:t>
            </w:r>
            <w:r w:rsidR="00F61C22">
              <w:rPr>
                <w:rFonts w:ascii="Arial" w:hAnsi="Arial" w:cs="Arial"/>
                <w:sz w:val="22"/>
                <w:szCs w:val="22"/>
                <w:lang w:val="ru-RU"/>
              </w:rPr>
              <w:t xml:space="preserve"> п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оставки совпадает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нерабочим днём,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поставка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товара </w:t>
            </w:r>
          </w:p>
          <w:p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должна быть осуществлена не позднее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следующего рабочего дня.</w:t>
            </w:r>
          </w:p>
          <w:p w:rsidR="00644E37" w:rsidRPr="002C050D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</w:p>
          <w:p w:rsidR="00644E37" w:rsidRPr="002C050D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40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4.2. Поставщик обязуется поставить Товарно-материальные ценности на условиях </w:t>
            </w:r>
            <w:r w:rsidRPr="00052360">
              <w:rPr>
                <w:rFonts w:ascii="Arial" w:hAnsi="Arial" w:cs="Arial"/>
                <w:bCs/>
                <w:iCs/>
                <w:noProof/>
                <w:sz w:val="22"/>
                <w:szCs w:val="22"/>
                <w:lang w:val="de-DE"/>
              </w:rPr>
              <w:t>DA</w:t>
            </w:r>
            <w:r w:rsidRPr="00052360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 на центральный склад АО «Теласи» - г. Тбилиси, Лило, станция №51 (если Покупатель заранее не укажет Поставщику какое-либо иное место поставки товара), согласно международным правилам ИНКОТЕРМС 2010.</w:t>
            </w:r>
          </w:p>
          <w:p w:rsidR="00F41D89" w:rsidRDefault="00F41D8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644E37" w:rsidRPr="00644E3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4.3. В случае, если поставляемые Поставщиком товарно-материальные ценности согласно законодательству Грузии (статья 197 Налогового кодекса Грузии), подпадают под обязательство по внесению платежей за импорт, указанный платёж вносится Покупателем. Сумма, внесённая в качестве платежа за импорт, по курсу, установленному в день платежа, удерживается Покупателем из суммы, оплачиваемой за поставленные товарно-материальные ценности.</w:t>
            </w:r>
          </w:p>
          <w:p w:rsid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017B8" w:rsidRP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4.4. Таможенную очистку поставленных Поставщиком товарно-материальных ценностей Покупатель производит и оплачивает за свой счёт</w:t>
            </w:r>
          </w:p>
          <w:p w:rsidR="00E326BF" w:rsidRPr="00036AA4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4.5  </w:t>
            </w:r>
            <w:r w:rsidRPr="00036AA4">
              <w:rPr>
                <w:rFonts w:ascii="Arial" w:hAnsi="Arial" w:cs="Arial"/>
                <w:sz w:val="22"/>
                <w:szCs w:val="22"/>
                <w:lang w:val="ka-GE"/>
              </w:rPr>
              <w:t xml:space="preserve">Поставка товарно-материальных ценностей раньше предусмотренных договором сроков, допустима только на основании предварительного, письменного согласования с Заказчиком. </w:t>
            </w:r>
          </w:p>
          <w:p w:rsidR="00E326BF" w:rsidRPr="00E326BF" w:rsidRDefault="00E326BF" w:rsidP="00E326B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ka-GE"/>
              </w:rPr>
            </w:pPr>
          </w:p>
          <w:p w:rsidR="00E326BF" w:rsidRPr="00052360" w:rsidRDefault="00E326BF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44E37" w:rsidRPr="00D75B6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44"/>
                <w:szCs w:val="22"/>
                <w:lang w:val="ru-RU"/>
              </w:rPr>
            </w:pPr>
          </w:p>
          <w:p w:rsidR="00644E37" w:rsidRPr="00644E3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и обязанности сторон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5.1. Права Поставщика: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5.1.1. Поставщик вправе потребовать от Покупателя оплату за поставку Товарно-материальных ценностей, определённую настоящим Договором.</w:t>
            </w:r>
          </w:p>
          <w:p w:rsidR="00904C08" w:rsidRPr="00904C08" w:rsidRDefault="00904C0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:rsidR="00FD28D9" w:rsidRPr="00481A05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5.2. Обязательства Поставщика:</w:t>
            </w:r>
          </w:p>
          <w:p w:rsidR="00481A05" w:rsidRPr="00481A05" w:rsidRDefault="00481A05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F408EA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5.2.1 Поставщик обязан строго соблюдать взятые по Договору обязательства и поставить Покупателю новые, безупречные в вещном и правовом отношении, соответствующие 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предоставленному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конкурсному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предложению (техническое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>е)</w:t>
            </w:r>
            <w:r w:rsidR="0063133A">
              <w:rPr>
                <w:rFonts w:ascii="Arial" w:hAnsi="Arial" w:cs="Arial"/>
                <w:sz w:val="22"/>
                <w:szCs w:val="22"/>
                <w:lang w:val="ru-RU"/>
              </w:rPr>
              <w:t xml:space="preserve"> и/или техническому предложению АО «Теласи» и/или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 предоставленным сертификатам, или лучшего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качества (производитель: </w:t>
            </w:r>
            <w:r w:rsidR="00481A05" w:rsidRPr="00481A05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) Товарно-материальные ценности.</w:t>
            </w:r>
          </w:p>
          <w:p w:rsidR="00F408EA" w:rsidRPr="00F408EA" w:rsidRDefault="00F408E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F408EA">
              <w:rPr>
                <w:rFonts w:ascii="Arial" w:hAnsi="Arial" w:cs="Arial"/>
                <w:lang w:val="ru-RU"/>
              </w:rPr>
              <w:t xml:space="preserve">5.2.2 При поставке Товарно-материальных ценностей, предусмотренных договором, Поставщик обязан строго соблюдать график работы центрального склада АО «Теласи», </w:t>
            </w:r>
            <w:r w:rsidRPr="00F408EA">
              <w:rPr>
                <w:rFonts w:ascii="Sylfaen" w:hAnsi="Sylfaen"/>
                <w:lang w:val="ru-RU"/>
              </w:rPr>
              <w:t> </w:t>
            </w:r>
            <w:r w:rsidRPr="00F408EA">
              <w:rPr>
                <w:rFonts w:ascii="Arial" w:hAnsi="Arial" w:cs="Arial"/>
                <w:lang w:val="ru-RU"/>
              </w:rPr>
              <w:t>который</w:t>
            </w:r>
            <w:r w:rsidRPr="00F408EA">
              <w:rPr>
                <w:rFonts w:ascii="Sylfaen" w:hAnsi="Sylfaen"/>
                <w:lang w:val="ru-RU"/>
              </w:rPr>
              <w:t xml:space="preserve"> </w:t>
            </w:r>
            <w:r w:rsidRPr="00F408EA">
              <w:rPr>
                <w:rFonts w:ascii="Arial" w:hAnsi="Arial" w:cs="Arial"/>
                <w:lang w:val="ru-RU"/>
              </w:rPr>
              <w:t>изложен   в Приложений  №3 договора</w:t>
            </w:r>
            <w:r w:rsidRPr="00F408EA">
              <w:rPr>
                <w:rFonts w:ascii="Sylfaen" w:hAnsi="Sylfaen"/>
                <w:lang w:val="ru-RU"/>
              </w:rPr>
              <w:t xml:space="preserve"> </w:t>
            </w:r>
            <w:r w:rsidRPr="00F408EA">
              <w:rPr>
                <w:rFonts w:ascii="Arial" w:hAnsi="Arial" w:cs="Arial"/>
                <w:lang w:val="ru-RU"/>
              </w:rPr>
              <w:t> и    является  его неотъемлемой частью.</w:t>
            </w:r>
          </w:p>
          <w:p w:rsidR="00B865FA" w:rsidRDefault="0098241E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5.2.</w:t>
            </w:r>
            <w:r w:rsidR="00F408EA" w:rsidRPr="00F408EA">
              <w:rPr>
                <w:rFonts w:ascii="Sylfaen" w:hAnsi="Sylfaen" w:cs="Arial"/>
                <w:sz w:val="22"/>
                <w:szCs w:val="22"/>
                <w:lang w:val="ru-RU"/>
              </w:rPr>
              <w:t>3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 случае поставки  ТМЦ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Arial"/>
                <w:lang w:val="ru-RU"/>
              </w:rPr>
              <w:t>в комплектации</w:t>
            </w:r>
            <w:r>
              <w:rPr>
                <w:rFonts w:ascii="Arial" w:hAnsi="Arial" w:cs="Arial"/>
                <w:lang w:val="ru-RU"/>
              </w:rPr>
              <w:t xml:space="preserve"> (единица изм. - комплект), Поставщик обязан объединить комплектующие части в одну тару и представить комплектационную ведомость товара.</w:t>
            </w:r>
          </w:p>
          <w:p w:rsidR="00B865FA" w:rsidRPr="00D75B67" w:rsidRDefault="00B865F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"/>
                <w:szCs w:val="22"/>
                <w:lang w:val="ka-GE"/>
              </w:rPr>
            </w:pP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F408EA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B30EF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время поставки товарно-материальных ценностей Поставщик  обязан указать / расписать в Товарно-транспортной накладной номер заключенного между Покупателем и Поставщиком договора, который является основанием поставки товара.</w:t>
            </w: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B04D5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3133A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Сразу же по требованию, представить Покупателю документацию, связанную с Товарно-материальными ценностями или организацией-поставщиком.</w:t>
            </w:r>
          </w:p>
          <w:p w:rsidR="007178A4" w:rsidRPr="00B04D5E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7178A4" w:rsidRPr="007178A4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F408EA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 случае задержки при поставке Товарно-материальных ценностей по какой-либо причине или наличия угрозы задержки при поставке, немедленно уведомить об этом Покупателя с указанием соответствующих аргументов</w:t>
            </w: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443FDD" w:rsidRPr="00B04D5E" w:rsidRDefault="00443FDD" w:rsidP="00AB3942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3133A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Без предварительного письменного согласия Покупателя, ни полностью и ни частично, не передавать третьему лицу обязательства, взятые по настоящему Договору.</w:t>
            </w:r>
          </w:p>
          <w:p w:rsidR="00443FDD" w:rsidRPr="00443FDD" w:rsidRDefault="00443FDD" w:rsidP="00AB3942">
            <w:pPr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B04D5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3133A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До передачи Покупателю Товарно-материальных ценностей по акту приёма-сдачи, риск полного или частичного уничтожения товарно-материальных ценностей несёт Поставщик.</w:t>
            </w:r>
          </w:p>
          <w:p w:rsidR="007178A4" w:rsidRPr="00B04D5E" w:rsidRDefault="007178A4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92D52" w:rsidRPr="00E92D52" w:rsidRDefault="00E92D52" w:rsidP="00AB3942">
            <w:pPr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63133A" w:rsidRPr="00387779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 После заключения Договора, в случае изменения информации о владельцах (номинальных владельцах), долях указанных выгодоприобретателей (в том числе конечного выгодоприобретателя) Поставщика, предоставить Покупателю информацию о подобных изменениях в срок 5 (пять) календарных дней после их наступления. Стороны пришли к соглашению о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том, что настоящее положение данного пункта имеет существенный характер и в случае невыполнения либо ненадлежащего выполнения Поставщиком требований данного пункта, Покупатель вправе прекратить настоящий Договор в одностороннем порядке.</w:t>
            </w:r>
          </w:p>
          <w:p w:rsidR="00203CAC" w:rsidRDefault="00203CAC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:rsidR="00AA7F82" w:rsidRDefault="00512279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/>
                <w:color w:val="000000"/>
                <w:lang w:val="ka-GE"/>
              </w:rPr>
              <w:t>5.2.1</w:t>
            </w:r>
            <w:r w:rsidR="0063133A" w:rsidRPr="0063133A">
              <w:rPr>
                <w:rFonts w:ascii="Sylfaen" w:eastAsiaTheme="minorHAnsi" w:hAnsi="Sylfaen"/>
                <w:color w:val="000000"/>
                <w:lang w:val="ru-RU"/>
              </w:rPr>
              <w:t>0</w:t>
            </w:r>
            <w:r>
              <w:rPr>
                <w:rFonts w:ascii="Sylfaen" w:eastAsiaTheme="minorHAnsi" w:hAnsi="Sylfaen"/>
                <w:color w:val="000000"/>
                <w:lang w:val="ka-GE"/>
              </w:rPr>
              <w:t xml:space="preserve">  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ставщик</w:t>
            </w:r>
            <w:r w:rsidR="00203C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раскрыть/предоставить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Покупателю</w:t>
            </w:r>
            <w:r w:rsidRPr="00512279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информацию о привлекаемом соисполнителе в объеме документов, предъявляемых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им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EB4B50" w:rsidRPr="00203CAC" w:rsidRDefault="00EB4B50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203CAC" w:rsidRPr="00C93B92" w:rsidRDefault="00203CAC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5.2.1</w:t>
            </w:r>
            <w:r w:rsidR="0063133A" w:rsidRPr="0063133A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0C2A43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 </w:t>
            </w:r>
            <w:r w:rsidR="000C2A43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C2A43"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</w:t>
            </w:r>
            <w:r w:rsid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обязан ежеквартально, не позднее 10 рабочих дней </w:t>
            </w:r>
            <w:r w:rsidR="00EB4B50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после  окончания квартала предоставить Покупателю</w:t>
            </w:r>
            <w:r w:rsidR="000C2A43"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</w:t>
            </w:r>
            <w:r w:rsidR="000C2A43" w:rsidRPr="000C2A43">
              <w:rPr>
                <w:rFonts w:ascii="Arial" w:hAnsi="Arial" w:cs="Arial"/>
                <w:sz w:val="22"/>
                <w:szCs w:val="22"/>
                <w:lang w:val="ru-RU"/>
              </w:rPr>
              <w:t xml:space="preserve">документальное подтверждение наличия трудовых и материальных ресурсов у </w:t>
            </w:r>
            <w:r w:rsidR="00EB4B50" w:rsidRP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П</w:t>
            </w:r>
            <w:r w:rsid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о</w:t>
            </w:r>
            <w:r w:rsidR="00EB4B50" w:rsidRP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ставщика</w:t>
            </w:r>
            <w:r w:rsidR="000C2A43" w:rsidRPr="000C2A43">
              <w:rPr>
                <w:rFonts w:ascii="Arial" w:hAnsi="Arial" w:cs="Arial"/>
                <w:sz w:val="22"/>
                <w:szCs w:val="22"/>
                <w:lang w:val="ru-RU"/>
              </w:rPr>
              <w:t>, соисполнителей, используемых при исполнении обязательств в рамках настоящего договора</w:t>
            </w:r>
            <w:r w:rsidR="00EB4B5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C93B92" w:rsidRPr="00C93B92" w:rsidRDefault="00C93B92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5.2.12   </w:t>
            </w:r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На основании запроса Покупателя, Поставщик обязан в течение 3 рабочих дней организовать и предоставить план-график с дальнейшим его исполнением по осуществлению допуска представителей Покупателя в помещения Поставщика (Изготовителя), в котором находятся предназначенные Покупателю товарно-материальные ценности для их визуального осмотра и контроля. </w:t>
            </w:r>
          </w:p>
          <w:p w:rsidR="00EB4B50" w:rsidRDefault="00C93B92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Информацию о проверке товарно-материальных ценностей, как в процессе производства, так и погрузки/отправки.</w:t>
            </w:r>
          </w:p>
          <w:p w:rsidR="00E326BF" w:rsidRDefault="00E326BF" w:rsidP="00C93B92">
            <w:pPr>
              <w:pStyle w:val="PlainText"/>
              <w:jc w:val="both"/>
              <w:rPr>
                <w:rFonts w:ascii="Sylfaen" w:hAnsi="Sylfaen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5.2.13 </w:t>
            </w:r>
            <w:r w:rsidRPr="00036AA4">
              <w:rPr>
                <w:rFonts w:ascii="Arial" w:hAnsi="Arial" w:cs="Arial"/>
                <w:sz w:val="22"/>
                <w:szCs w:val="22"/>
              </w:rPr>
              <w:t xml:space="preserve">Во время поставки товарно-материальных ценностей Поставщик  обязан  строго соблюдать предусмотренные Договором сроки, и/или </w:t>
            </w:r>
            <w:r w:rsidRPr="002E6881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графиком поставки (в случае наличия такого</w:t>
            </w:r>
          </w:p>
          <w:p w:rsidR="00EB4B50" w:rsidRPr="00AA7F82" w:rsidRDefault="00EB4B50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Покупателя:</w:t>
            </w: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вправе потребовать от Поставщика неукоснительное выполнение обязательств, взятых по настоящему Договору;</w:t>
            </w:r>
          </w:p>
          <w:p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Проверить поставленные Товарно-материальные ценности;</w:t>
            </w: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всю необходимую документацию;</w:t>
            </w:r>
          </w:p>
          <w:p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Не принимать и не возмещать не полностью предоставленные, не соответствующие требованиям Договора либо дефектные Товарно-материальные ценности, и потребовать от Поставщика устранение дефекта;</w:t>
            </w:r>
          </w:p>
          <w:p w:rsidR="00FD28D9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возмещения причинённого ущерба (при наличии такового).</w:t>
            </w:r>
          </w:p>
          <w:p w:rsidR="00E326BF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326BF" w:rsidRPr="00E326BF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326BF" w:rsidRPr="00E326BF" w:rsidRDefault="00E326BF" w:rsidP="00E326BF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E326BF">
              <w:rPr>
                <w:rFonts w:ascii="Arial" w:hAnsi="Arial" w:cs="Arial"/>
                <w:sz w:val="22"/>
                <w:szCs w:val="22"/>
                <w:lang w:val="ka-GE"/>
              </w:rPr>
              <w:lastRenderedPageBreak/>
              <w:t xml:space="preserve">Покупатель вправе не согласится на предложение о поставке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</w:t>
            </w:r>
            <w:r w:rsidRPr="00E326BF">
              <w:rPr>
                <w:rFonts w:ascii="Arial" w:hAnsi="Arial" w:cs="Arial"/>
                <w:sz w:val="22"/>
                <w:szCs w:val="22"/>
                <w:lang w:val="ka-GE"/>
              </w:rPr>
              <w:t xml:space="preserve"> раньше срока. </w:t>
            </w:r>
          </w:p>
          <w:p w:rsidR="00E326BF" w:rsidRPr="00E326BF" w:rsidRDefault="00E326BF" w:rsidP="00E326BF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E326BF">
              <w:rPr>
                <w:rFonts w:ascii="Arial" w:hAnsi="Arial" w:cs="Arial"/>
                <w:sz w:val="22"/>
                <w:szCs w:val="22"/>
                <w:lang w:val="ka-GE"/>
              </w:rPr>
              <w:t>Покупатель вправе не принимать поставленный раньше срока (предусмотренного Договором) ТМЦ без предварительного письменного согласия.</w:t>
            </w:r>
          </w:p>
          <w:p w:rsidR="00E326BF" w:rsidRPr="00E92D52" w:rsidRDefault="00E326BF" w:rsidP="00E326B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92D52" w:rsidRPr="00E326BF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ka-GE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DB5998" w:rsidRDefault="00DB5998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DB5998" w:rsidRDefault="00DB5998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DB5998" w:rsidRDefault="00DB5998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DB5998" w:rsidRPr="00DB5998" w:rsidRDefault="00DB5998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E326BF" w:rsidRPr="00E92D52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Обязательства Покупателя:</w:t>
            </w: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выплатить Поставщику плату за поставку Товарно-материальных ценностей, предусмотренных настоящим Договором, согласно условиям Договора.</w:t>
            </w:r>
          </w:p>
          <w:p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44"/>
                <w:szCs w:val="22"/>
                <w:lang w:val="ru-RU"/>
              </w:rPr>
            </w:pPr>
          </w:p>
          <w:p w:rsidR="00FD28D9" w:rsidRPr="001A5BF1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за свой счет произвести таможенную очистку товарно-материальных ценностей, поставленных Поставщиком.</w:t>
            </w:r>
          </w:p>
          <w:p w:rsidR="001A5BF1" w:rsidRPr="001A5BF1" w:rsidRDefault="001A5BF1" w:rsidP="001A5BF1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5038C" w:rsidRPr="00DB5998" w:rsidRDefault="00EC6913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038C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  </w:t>
            </w:r>
          </w:p>
          <w:p w:rsidR="001A5BF1" w:rsidRPr="00E5038C" w:rsidRDefault="00E5038C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6.</w:t>
            </w:r>
            <w:r w:rsidR="00EC6913" w:rsidRPr="00E5038C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</w:t>
            </w: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 xml:space="preserve">     </w:t>
            </w:r>
            <w:r w:rsidR="00EC6913" w:rsidRPr="00E5038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Заверения об обстоятельствах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ka-GE"/>
              </w:rPr>
            </w:pPr>
          </w:p>
          <w:p w:rsidR="00EC6913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EC6913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>6.1</w:t>
            </w:r>
            <w:r>
              <w:rPr>
                <w:rFonts w:ascii="Sylfaen" w:eastAsiaTheme="minorHAnsi" w:hAnsi="Sylfaen" w:cs="Arial"/>
                <w:iCs/>
                <w:color w:val="000000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C691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заверяет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Покупателя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что на момент заключения Договора и в течение всего времени его действия: </w:t>
            </w:r>
          </w:p>
          <w:p w:rsidR="00E5038C" w:rsidRPr="00EC6913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5038C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6.1.1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работники и иные физические лица, привлекаемые </w:t>
            </w:r>
            <w:r w:rsidR="00E5038C" w:rsidRPr="008E4F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EC691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для исполнения обязательств, возникших из настоящего Договора, имеют необходимые для этого знания, опыт и квалификацию, подтверждаемые соответствующими документами. </w:t>
            </w:r>
          </w:p>
          <w:p w:rsidR="00E5038C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C6913" w:rsidRPr="00EC6913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6.1.2 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заключение и исполнение настоящего Договора не противоречит и не представляет собой нарушения какого-либо иного обязательства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Поставщика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проистекающего из 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какой-либо сделки или иного основания </w:t>
            </w:r>
            <w:r w:rsidR="004D74A2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</w:p>
          <w:p w:rsidR="00E851CF" w:rsidRPr="00E5038C" w:rsidRDefault="00E851CF" w:rsidP="00E503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</w:p>
          <w:p w:rsidR="004D74A2" w:rsidRPr="00DB5998" w:rsidRDefault="00E5038C" w:rsidP="00DB5998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6.1.3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является платежеспособным и состоятельным. Термины «платежеспособный и состоятельный» для целей настоящей Статьи означает: 1) что чистые активы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Поставщика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составляют положительную величину, превышающую размер его капитала; 2)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способен надлежащим образом исполнять свои обязательства по мере того, как такие обязательства становятся обязательными к исполнению; 3)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имеет намерения принимать на себя обязательства, исполнение которых он не мог бы осуществить надлежащим образом; 4) в отношении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имеется возбужденного дела о банкротстве (неплатежеспособности), включая процедуру наблюдения, финансового оздоровления, внешнего управления, конкурсного производства; 5)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располагает сведениями о факте подачи кредитором или намерении кредитора подать в отношении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а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заявление о признании его банкротом (неплатежеспособным)</w:t>
            </w:r>
            <w:r w:rsidR="004D74A2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ka-GE"/>
              </w:rPr>
            </w:pP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D74A2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 xml:space="preserve">6.1.4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обладает ресурсами, технологиями, деловыми связями, знаниями, навыками и умениями, а также опытом, необходимыми для исполнения обязательств, возникших из настоящего Договора 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6.1.5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а также привлекаемые в целях исполнения настоящего договора соисполнители являются добросовестными налогоплательщиками.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6.1.6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, а также привлекаемые в целях исполнения настоящего договора соисполнители включили в состав расчета налоговой базы для целей исчисления и уплаты НДС и налога на прибыль хозяйственные операции, совершенные в рамках настоящего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74A2" w:rsidRPr="00E5038C" w:rsidRDefault="004D74A2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:rsidR="00EC6913" w:rsidRDefault="00EC691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:rsidR="00D24F42" w:rsidRPr="00D24F42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:rsidR="004D74A2" w:rsidRPr="0017302B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</w:pP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>6.1.7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отношении каждого привлекаемого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ом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соисполнителя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запросит и изучит информацию и документы (аналогичные информации и документам, запрошенным </w:t>
            </w:r>
            <w:r w:rsidR="000536AC"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</w:t>
            </w:r>
            <w:r w:rsid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</w:t>
            </w:r>
            <w:r w:rsidR="000536AC"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купателем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 </w:t>
            </w:r>
            <w:r w:rsid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Поставщика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), достаточные для вывода о том, что порядок исчисления и уплаты налогов таки</w:t>
            </w: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м соисполнителем</w:t>
            </w: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соответствует требованиям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>действующего налогового законодательства</w:t>
            </w:r>
            <w:r w:rsid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7302B" w:rsidRDefault="0017302B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E851CF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E851CF" w:rsidRPr="0017302B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17302B" w:rsidRDefault="000536AC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6.1.8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="0017302B" w:rsidRPr="0017302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17302B"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располагает необходимыми документами, свидетельствующими о том, что порядок исчисления и уплаты налогов таким соисполнителем  соответствует требованиям действующего налогового законодательства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17302B"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E851CF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E851CF" w:rsidRPr="0017302B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Стороны подтверждают и соглашаются с тем, что указанные в настоящем Договоре заверения об обстоятельствах, а также заверения об обстоятельствах, которые будут предоставляться в период действия настоящего Договора: </w:t>
            </w:r>
          </w:p>
          <w:p w:rsidR="00E851CF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:rsid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6.2.1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Я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вляются заверениями об обстоятельствах, которые имеют существенное значение для заключения и исполнения настоящего Договора; </w:t>
            </w:r>
          </w:p>
          <w:p w:rsidR="00E851CF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0536AC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оставляют сведения, на которые основывается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Покупатель</w:t>
            </w:r>
            <w:r w:rsidR="000536AC" w:rsidRPr="000536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и исполнении настоящего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7302B" w:rsidRPr="004D74A2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C6913" w:rsidRDefault="00EC691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</w:rPr>
            </w:pPr>
          </w:p>
          <w:p w:rsid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</w:rPr>
            </w:pPr>
          </w:p>
          <w:p w:rsidR="00DB5998" w:rsidRP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</w:rPr>
            </w:pPr>
          </w:p>
          <w:p w:rsidR="00FD28D9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7. </w:t>
            </w:r>
            <w:r w:rsidR="00FD28D9"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Гарантия</w:t>
            </w:r>
          </w:p>
          <w:p w:rsidR="00E851CF" w:rsidRPr="00052360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FD28D9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 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Поставщик гарантирует, что поставленные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Товарно-материальные ценности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будут новыми, качественными и полностью соответствуют техническим характеристикам, приведённым в предоставленном конкурсном предложении и предоставленным сертификатам.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 Товарно-материальные ценности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распространяется гарантия сроком на 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>------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 xml:space="preserve">    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года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, отсчёт которого начинается со дня приема товара на складе Покупателя и подписания сторонами акта приема-сдачи.</w:t>
            </w:r>
          </w:p>
          <w:p w:rsidR="005F123A" w:rsidRPr="00E851CF" w:rsidRDefault="005F123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.2. Поставщик обязуется, в течение гарантийного периода, за свой счёт устранить изъян либо заменить имеющую дефект товарно-материальную ценность на новую в срок 30 (тридцать) календарных дней с момента отправки Покупателем письменного уведомления (акт о дефектации товарно-материальных ценностей) об указанном.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F123A" w:rsidRPr="005F123A" w:rsidRDefault="005F123A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32"/>
                <w:szCs w:val="22"/>
                <w:lang w:val="ka-GE"/>
              </w:rPr>
            </w:pPr>
          </w:p>
          <w:p w:rsidR="00FD28D9" w:rsidRPr="00052360" w:rsidRDefault="00E851CF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8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Расчёт</w:t>
            </w:r>
          </w:p>
          <w:p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24F42">
              <w:rPr>
                <w:rFonts w:ascii="Arial" w:hAnsi="Arial" w:cs="Arial"/>
                <w:bCs/>
                <w:sz w:val="22"/>
                <w:szCs w:val="22"/>
                <w:lang w:val="ru-RU"/>
              </w:rPr>
              <w:t>8.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1. Расчёт осуществляется в соответствии с поставкой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 Поставщиком.</w:t>
            </w:r>
          </w:p>
          <w:p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24F42">
              <w:rPr>
                <w:rFonts w:ascii="Arial" w:hAnsi="Arial" w:cs="Arial"/>
                <w:bCs/>
                <w:sz w:val="22"/>
                <w:szCs w:val="22"/>
                <w:lang w:val="ru-RU"/>
              </w:rPr>
              <w:t>8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.2. Расчёт осуществляется в безналичной форме, в </w:t>
            </w:r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валюте договора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путем перечисления суммы на указанный Поставщиком банковский счет, в срок 20 календарных дней с момента предоставления полной документации (инвойс/ счёт-фактура, упаковочный лист, международная товарно-транспортная накладная (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</w:rPr>
              <w:t>CMR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и заверенный в двустороннем порядке акт приема-сдачи</w:t>
            </w:r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( </w:t>
            </w:r>
            <w:r>
              <w:rPr>
                <w:rFonts w:ascii="Sylfaen" w:hAnsi="Sylfaen" w:cs="Arial"/>
                <w:bCs/>
                <w:sz w:val="22"/>
                <w:szCs w:val="22"/>
                <w:lang w:val="ru-RU"/>
              </w:rPr>
              <w:t>оригинал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Поставщиком, а если дата оплаты совпадает с выходным днем, оплата производится в следующий за выходным первый же рабочий день.</w:t>
            </w:r>
          </w:p>
          <w:p w:rsidR="00FD28D9" w:rsidRDefault="00FD28D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167149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14"/>
                <w:szCs w:val="22"/>
                <w:lang w:val="ka-GE"/>
              </w:rPr>
            </w:pPr>
          </w:p>
          <w:p w:rsidR="00FD28D9" w:rsidRPr="00052360" w:rsidRDefault="00472A64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9 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Внесение изменений в Договор</w:t>
            </w: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.1. Никакие отклонения или изменения в Договоре не допускаются, кроме подписанных обеими сторонами письменных поправок.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.2. Если по каким-либо заранее непредвиденным причинам возникнет необходимость во внесении изменений в Договор, инициатор внесения изменений обязан письменно направить другой стороне соответствующую информацию.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.3. Любое изменение условий Договора должно быть оформлено в виде приложения к нему, которое будет считаться его неотъемлемой частью.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.4 Изменение общей цены Договора допускается исключительно исходя из нужд Покупателя, при закупке дополнительного товара.</w:t>
            </w:r>
          </w:p>
          <w:p w:rsidR="00FD28D9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ka-GE"/>
              </w:rPr>
              <w:t>.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Ответственность сторон</w:t>
            </w: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.1. Поставщик обязуется в случае нарушения установленных настоящим Договором сроков поставки Товарно-материальных ценностей, за каждый просроченный день, в виде неустойки выплатить Покупателю 0,1% от стоимости, не поставленной или поставленной с опозданием Товарно-материальной ценности.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.2. Стороны соглашаются, что если Поставщик основательно (на 10 дней) просрочит установленный Договором срок поставки Товарно-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материальной ценности, и/или откажется от выполнения взятых по Договору обязательств, Покупатель вправе прекратить Договор и вместе с неустойкой, начисленной за просроченные дни, вправе обязать Поставщика выплатить штраф в размере 10 (десять) процентов от стоимости не поставленных товарно-материальных ценностей, а также с этой целью привести в действие гарантию обеспечения договора.</w:t>
            </w:r>
          </w:p>
          <w:p w:rsidR="00167149" w:rsidRPr="003767E1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.3. В случае если Договор не будет прекращён, выплата неустойки не освобождает Поставщика от выполнения возложенных обязательств.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.4. За нарушение сроков, установленных пунктами 3.5 статьи 3 и </w:t>
            </w:r>
            <w:r w:rsidRPr="00D140B1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.2 статьи </w:t>
            </w:r>
            <w:r w:rsidRPr="00D140B1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Договора, Поставщику вменяется неустойка в размере 0,1% от общей стоимости Договора, за каждый просроченный день.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:rsidR="00FD28D9" w:rsidRPr="00052360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4D5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.5. За просрочку срока оплаты Поставщик вправе вменить Покупателю 0,1% от подлежащей оплате суммы, за каждый просроченный день.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:rsidR="00FD28D9" w:rsidRPr="00B04D5E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4D5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.6. Покупатель правомочен, при возмещении стоимости поставленных товарно-материальных ценностей, удержать предусмотренные настоящей статьёй, начисленные на Поставщика сумму неустойки и штрафа (сократить возмещение)</w:t>
            </w:r>
            <w:r w:rsidR="00D140B1" w:rsidRPr="00D140B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40884" w:rsidRP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40884" w:rsidRP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10.7 Стороны договорились, что независимо от достоверности или недостоверности заверений об обстоятельствах, данных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Поставщиком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в соответствии с настоящим Договором,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Поставщик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обязуется возместить все возникшие у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Покупателя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>потери при наличии в совокупности следующих обстоятельств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940884" w:rsidRPr="00DB5998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 xml:space="preserve">10.7.1 </w:t>
            </w:r>
            <w:r w:rsidR="000E7CA7" w:rsidRPr="000E7CA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порядке, определенном разделом 13 Налогового кодекса Грузии, решение принятое налоговым органом в отношении к 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</w:t>
            </w:r>
            <w:r w:rsid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пателю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в связи с применением налоговой ответственности за налоговое правонарушение {с указанием соответствующих сумм задолженности по налогам – основной налог (налог на прибыль, НДС), штраф, пеня}, вызванные в результате недобросовестных </w:t>
            </w:r>
            <w:r w:rsidRPr="0094088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действий 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Поставщика</w:t>
            </w:r>
            <w:r w:rsidRPr="0094088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, а также соисполнителей, привлеченных 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в целях выполнения настоящего договора, при расчете и оплате налогов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P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10.7.2 </w:t>
            </w: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С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уммы задолженности по налогам (налог на прибыль, НДС), соответствующие суммы штрафов, пеней будут списаны с банковского счета </w:t>
            </w:r>
            <w:r w:rsidR="00C32A86" w:rsidRPr="00C32A8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F67E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безакцептном порядке / перечислены </w:t>
            </w:r>
            <w:r w:rsidR="00640A9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Покупателем</w:t>
            </w:r>
            <w:r w:rsidRPr="00F67E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добровольно по требованию налогового органа. </w:t>
            </w:r>
          </w:p>
          <w:p w:rsidR="00D75004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D75004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D75004" w:rsidRPr="00F67E33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F67E33" w:rsidRPr="00F67E33" w:rsidRDefault="00640A9C" w:rsidP="00F67E33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 w:rsidRPr="00640A9C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Поставщик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возместит </w:t>
            </w:r>
            <w:r w:rsidR="00886480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Покупателю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указанные в настоящем пункте имущественные потери в течение 10 (десяти) календарных дней с даты предъявления </w:t>
            </w:r>
            <w:r w:rsidR="00886480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Покупателем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соответствующего требования в размере сумм, списанных с банковского счета </w:t>
            </w:r>
            <w:r w:rsidR="00886480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 безакцептном порядке/перечисленных </w:t>
            </w:r>
            <w:r w:rsidR="00D75004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добровольно по требованию налогового органа</w:t>
            </w:r>
            <w:r w:rsidR="00D7500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D7500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10.8 Стороны договорились, что в порядке определенном главой 38 Налогового кодекса Грузии,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Покупатель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10 (десяти) календарных дней с момента получения акта налоговой проверки, в котором проверяющими отражены выявленные фактические обстоятельства нарушения законодательства о налогах и сборах, вызванные недобросовестными действиями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r w:rsidR="005E39F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,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а также привлеченных в целях исполнения настоящего договора соисполнителями при исчислении и уплате налогов, направляет в адрес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>выписку из акта налогового органа по соответствующему фактическому обстоятельству (далее – Выписка)</w:t>
            </w:r>
            <w:r w:rsidR="005E39F5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072D8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7072D8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5E39F5" w:rsidRPr="005E39F5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10.9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Стороны договорились, что в случае несогласия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 фактами, изложенными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Выписке, а также с выводами и предложениями проверяющих, 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течение 10 (десяти) календарных дней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 момента получения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Выписки направляет в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адрес </w:t>
            </w:r>
            <w:r w:rsidR="007F119D" w:rsidRPr="007F119D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письменном виде мотивированную жалобу по фактам (выводам проверяющих), содержащимся в ней, которые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Покупатель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представить в налоговый орган в порядке, определенном разделом 14 Налогового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кодекса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Грузии. </w:t>
            </w:r>
          </w:p>
          <w:p w:rsidR="005E39F5" w:rsidRDefault="005E39F5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случае непредставления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указанный выше срок письменных мотивированной жалобы в письменном виде по фактам (выводам проверяющих), содержащимся в Выписке, </w:t>
            </w:r>
            <w:r w:rsidR="00E956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считается согласившимся с правомерностью выводов проверяющих, изложенных в Выписке, и полностью освобождает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от обязанности по оспариванию производства налогового спора в связи с заключениями проверяющих</w:t>
            </w:r>
            <w:r w:rsidR="00E956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2C502F" w:rsidRDefault="002C502F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2C502F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956D6" w:rsidRPr="00E956D6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10.10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В случае, если после возмещения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имущественных потерь в соответствии с пунктом </w:t>
            </w:r>
            <w:r w:rsidR="00D914E6">
              <w:rPr>
                <w:rFonts w:ascii="Arial" w:hAnsi="Arial" w:cs="Arial"/>
                <w:sz w:val="22"/>
                <w:szCs w:val="22"/>
                <w:lang w:val="ru-RU"/>
              </w:rPr>
              <w:t>10.7.2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 решение (иной ненормативный акт) налогового органа будет признано незаконным в той части, в соответствии с которой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было произведено возмещение имущественных потерь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Покупателю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Покупатель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обязуется возвратить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полученную сумму (без учета процентов) в размере возвращенных налоговым органом взысканных сумм в течение 10 (десяти) календарных дней со дня их возврата. При этом проценты, не подлежат начислению на сумму, возвращенную 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Покупателем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C8105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67E33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67E33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</w:rPr>
            </w:pPr>
          </w:p>
          <w:p w:rsid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</w:rPr>
            </w:pPr>
          </w:p>
          <w:p w:rsidR="00DB5998" w:rsidRP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</w:rPr>
            </w:pPr>
          </w:p>
          <w:p w:rsidR="00A05700" w:rsidRPr="002C502F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940884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. Прекращение Договора вследствие невыполнения его условий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Кроме как в случаях, предусмотренных статьёй 9 настоящего Договора, Покупатель вправе прекратить Договор после письменного уведомления Поставщика о невыполнении обязательства: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36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.1.1.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сли Поставщик в сроки, предусмотренные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Договором, или продлённые Покупателем, не в состоянии поставить весь товар;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.1.2.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сли Поставщик не в состоянии выполнить предусмотренное Договором какое-либо обязательство;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.1.3.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сли Покупателю стало известно, что по независящим от него причинам, он не в состоянии обеспечить выполнение взятых по Договору обязательств;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ka-GE"/>
              </w:rPr>
            </w:pP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.1.4.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банкротства Поставщика;</w:t>
            </w:r>
          </w:p>
          <w:p w:rsidR="00472A64" w:rsidRPr="00472A64" w:rsidRDefault="00472A6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.1.5.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иных случаях, предусмотренных законодательством Грузии.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:rsidR="00472A64" w:rsidRDefault="00FD28D9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</w:t>
            </w:r>
            <w:r w:rsidR="00472A64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случае невыполнения или ненадлежащего выполнения </w:t>
            </w:r>
            <w:r w:rsidR="00472A64" w:rsidRPr="00052360">
              <w:rPr>
                <w:rFonts w:ascii="Arial" w:hAnsi="Arial" w:cs="Arial"/>
                <w:sz w:val="22"/>
                <w:szCs w:val="22"/>
                <w:lang w:val="ru-RU"/>
              </w:rPr>
              <w:t>Поставщик</w:t>
            </w:r>
            <w:r w:rsidR="00472A64">
              <w:rPr>
                <w:rFonts w:ascii="Arial" w:hAnsi="Arial" w:cs="Arial"/>
                <w:sz w:val="22"/>
                <w:szCs w:val="22"/>
                <w:lang w:val="ru-RU"/>
              </w:rPr>
              <w:t xml:space="preserve">ом 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любой из обязанностей по предоставлению документов/информации, предусмотренных настоящим Договором, недостоверности (в том числе частичной) любого из заверений об обстоятельствах, указанных в </w:t>
            </w:r>
            <w:r w:rsidR="00FC035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статье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FC035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настоящего Договора, </w:t>
            </w:r>
            <w:r w:rsidR="00E263C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Покупатель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вправе в одностороннем внесудебном порядке отказаться от исполнения Договора</w:t>
            </w:r>
            <w:r w:rsidR="00E263C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C8105D" w:rsidRDefault="00C8105D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C8105D" w:rsidRPr="00472A64" w:rsidRDefault="00C8105D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Default="00E263C5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1.3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Стороны признают, что указанное в настоящем пункте основание для одностороннего отказа от исполнения Договора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наряду с основаниями, указанными в настоящем договоре и Гражданском кодексе Грузии, относится к основаниям, связанным с нарушением </w:t>
            </w:r>
            <w:r w:rsidRPr="00E263C5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своих обязательств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:rsidR="00E263C5" w:rsidRDefault="00E263C5" w:rsidP="00472A64">
            <w:pPr>
              <w:pStyle w:val="ListParagraph"/>
              <w:ind w:left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472A64" w:rsidRPr="00472A64" w:rsidRDefault="00472A64" w:rsidP="00472A64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В случае прекращения Договора, Покупатель не обязан выплачивать Поставщику какую-либо сумму, помимо суммы, которую он должен выплатить ему за предусмотренный по Договору товар (при наличии таковых), поставленный по дату прекращения Договора, включительно, что будет подтверждено актом приема-сдачи</w:t>
            </w:r>
            <w:r w:rsidR="00E263C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05700" w:rsidRDefault="00A05700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:rsidR="002C502F" w:rsidRDefault="002C502F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</w:rPr>
            </w:pPr>
          </w:p>
          <w:p w:rsidR="00DB5998" w:rsidRDefault="00DB5998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</w:rPr>
            </w:pPr>
          </w:p>
          <w:p w:rsidR="00DB5998" w:rsidRPr="00DB5998" w:rsidRDefault="00DB5998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</w:rPr>
            </w:pPr>
          </w:p>
          <w:p w:rsidR="002C502F" w:rsidRPr="002C502F" w:rsidRDefault="002C502F" w:rsidP="00EB761D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2C502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Форс-мажор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 В целях настоящей статьи, «Форс-мажор» означает непреодолимые для сторон,  независящие от их контроля обстоятельства,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которые не связаны с ошибками и халатностью Покупателя или/и Поставщика, и которые имеют заранее непредвиденный характер. Такие обстоятельства могут быть вызваны войной, стихийными явлениями, эпидемией, карантином и установлением эмбарго на поставку товара, и др.</w:t>
            </w:r>
          </w:p>
          <w:p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В случае наступления форс-мажорных обстоятельств, заключившая Договор сторона, для которой становится невозможным выполнение взятых обязательств, должна без промедления направить другой стороне письменное уведомление об указанных обстоятельствах и вызвавших их причинах. Если сторона, направившая уведомление, не получит письменный ответ от второй стороны, она по своему усмотрению, исходя из целесообразности и по возможности, продолжает выполнение взятых по Договору обязательств, и старается изыскать альтернативные способы выполнения обязательств, независящие от воздействия форс-мажорных обстоятельств.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C8105D" w:rsidRDefault="00C8105D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</w:rPr>
            </w:pPr>
          </w:p>
          <w:p w:rsidR="00DB5998" w:rsidRP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</w:rPr>
            </w:pPr>
          </w:p>
          <w:p w:rsidR="00FD28D9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Разрешение споров</w:t>
            </w:r>
          </w:p>
          <w:p w:rsidR="00C8105D" w:rsidRPr="00052360" w:rsidRDefault="00C8105D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За нарушение настоящего Договора стороны несут ответственность в порядке, предусмотренном настоящим Договором и законодательством Грузии.</w:t>
            </w:r>
          </w:p>
          <w:p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Любой спор, возникший на основании настоящего Договора, решается путём взаимных переговоров, в противном случае спор рассматривается общими судами Грузии.</w:t>
            </w:r>
          </w:p>
          <w:p w:rsidR="00FD28D9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A61031" w:rsidRPr="00A61031" w:rsidRDefault="00A61031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FD28D9" w:rsidRPr="00C8105D" w:rsidRDefault="00C8105D" w:rsidP="00C8105D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14. </w:t>
            </w:r>
            <w:r w:rsidR="00FD28D9" w:rsidRPr="00C8105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Заключительные положения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Договор вступает в силу в день его оформления (заключения) и действует до окончательного выполнения сторонами взятых на себя обязательств.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Изменения и дополнения любого рода в настоящий Договор вступают в силу со дня их подписания уполномоченными в надлежащем порядке представителями сторон.</w:t>
            </w:r>
          </w:p>
          <w:p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6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.3. Отношения, которые не регламентированы настоящим Договором, регулируются в порядке, предусмотренном действующим законодательством Грузии.</w:t>
            </w:r>
          </w:p>
          <w:p w:rsidR="00E1318F" w:rsidRPr="00E1318F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.4. Договор составлен в двух равносильных экземплярах, на грузинском и русском языках, которые передаются сторонам.</w:t>
            </w:r>
          </w:p>
          <w:p w:rsidR="00E1318F" w:rsidRPr="00E1318F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.5. В случае выявления несоответствия в тексте Договора, предпочтение отдаётся тексту, составленному на русском.</w:t>
            </w:r>
          </w:p>
          <w:p w:rsidR="00FD28D9" w:rsidRDefault="00FD28D9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</w:p>
          <w:p w:rsidR="00F44117" w:rsidRDefault="00F44117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</w:rPr>
            </w:pPr>
          </w:p>
          <w:p w:rsidR="00DB5998" w:rsidRPr="00DB5998" w:rsidRDefault="00DB5998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</w:rPr>
            </w:pPr>
          </w:p>
          <w:p w:rsidR="00FD28D9" w:rsidRPr="00052360" w:rsidRDefault="00FD28D9" w:rsidP="00AB3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Реквизиты сторон: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Покупатель: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АО «Теласи»,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 Тбилиси, ул. Ванская №3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Тел.: +995 32 225 52 11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Факс:+995 32 277 99 81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ИНН: 202052580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Банк:</w:t>
            </w:r>
            <w:r w:rsidRPr="00052360">
              <w:rPr>
                <w:rFonts w:ascii="Arial" w:hAnsi="Arial" w:cs="Arial"/>
                <w:sz w:val="22"/>
                <w:szCs w:val="22"/>
              </w:rPr>
              <w:t>UGE</w:t>
            </w:r>
            <w:r w:rsidRPr="00C86D58">
              <w:rPr>
                <w:rFonts w:ascii="Arial" w:hAnsi="Arial" w:cs="Arial"/>
                <w:sz w:val="22"/>
                <w:szCs w:val="22"/>
              </w:rPr>
              <w:t>BGE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22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Р/С: GE83</w:t>
            </w:r>
            <w:r w:rsidRPr="00052360">
              <w:rPr>
                <w:rFonts w:ascii="Arial" w:hAnsi="Arial" w:cs="Arial"/>
                <w:sz w:val="22"/>
                <w:szCs w:val="22"/>
              </w:rPr>
              <w:t>VT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6600000000508302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Сергей Кобцев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Генеральный директор</w:t>
            </w:r>
          </w:p>
          <w:p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44117" w:rsidRPr="00F44117" w:rsidRDefault="00F44117" w:rsidP="00AB3942">
            <w:pPr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___________________________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</w:t>
            </w:r>
            <w:r w:rsidR="00931A80">
              <w:rPr>
                <w:rFonts w:ascii="Arial" w:hAnsi="Arial" w:cs="Arial"/>
                <w:sz w:val="22"/>
                <w:szCs w:val="22"/>
              </w:rPr>
              <w:t>20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44117" w:rsidRPr="00F44117" w:rsidRDefault="00F44117" w:rsidP="00AB3942">
            <w:pPr>
              <w:pStyle w:val="ListParagraph"/>
              <w:ind w:left="0"/>
              <w:jc w:val="both"/>
              <w:rPr>
                <w:rFonts w:ascii="Sylfaen" w:hAnsi="Sylfaen" w:cs="Arial"/>
                <w:b/>
                <w:szCs w:val="22"/>
                <w:lang w:val="ka-GE"/>
              </w:rPr>
            </w:pPr>
          </w:p>
          <w:p w:rsidR="00FD28D9" w:rsidRDefault="00FD28D9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Поставщик: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EB761D" w:rsidRPr="00052360" w:rsidRDefault="00EB761D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Директор</w:t>
            </w:r>
          </w:p>
          <w:p w:rsidR="004402F9" w:rsidRPr="00EB761D" w:rsidRDefault="004402F9" w:rsidP="00AB3942">
            <w:pPr>
              <w:jc w:val="both"/>
              <w:rPr>
                <w:rFonts w:ascii="Sylfaen" w:hAnsi="Sylfaen" w:cs="Arial"/>
                <w:sz w:val="1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_________________________</w:t>
            </w:r>
          </w:p>
          <w:p w:rsidR="00414ADF" w:rsidRPr="00052360" w:rsidRDefault="00FD28D9" w:rsidP="00931A80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</w:t>
            </w:r>
            <w:r w:rsidR="00931A80">
              <w:rPr>
                <w:rFonts w:ascii="Arial" w:hAnsi="Arial" w:cs="Arial"/>
                <w:sz w:val="22"/>
                <w:szCs w:val="22"/>
              </w:rPr>
              <w:t>20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</w:tr>
    </w:tbl>
    <w:p w:rsidR="004B6282" w:rsidRPr="00D85101" w:rsidRDefault="004B6282" w:rsidP="00D85101"/>
    <w:sectPr w:rsidR="004B6282" w:rsidRPr="00D85101" w:rsidSect="003C3971">
      <w:footerReference w:type="default" r:id="rId11"/>
      <w:pgSz w:w="12240" w:h="15840"/>
      <w:pgMar w:top="450" w:right="1440" w:bottom="13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39" w:rsidRDefault="00F14739" w:rsidP="00F42E31">
      <w:r>
        <w:separator/>
      </w:r>
    </w:p>
  </w:endnote>
  <w:endnote w:type="continuationSeparator" w:id="0">
    <w:p w:rsidR="00F14739" w:rsidRDefault="00F14739" w:rsidP="00F42E31">
      <w:r>
        <w:continuationSeparator/>
      </w:r>
    </w:p>
  </w:endnote>
  <w:endnote w:type="continuationNotice" w:id="1">
    <w:p w:rsidR="00F14739" w:rsidRDefault="00F14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901595005"/>
      <w:docPartObj>
        <w:docPartGallery w:val="Page Numbers (Bottom of Page)"/>
        <w:docPartUnique/>
      </w:docPartObj>
    </w:sdtPr>
    <w:sdtEndPr/>
    <w:sdtContent>
      <w:p w:rsidR="00D85101" w:rsidRDefault="00D85101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  <w:p w:rsidR="00D140B1" w:rsidRPr="007E50BB" w:rsidRDefault="00D140B1">
        <w:pPr>
          <w:pStyle w:val="Footer"/>
          <w:jc w:val="right"/>
          <w:rPr>
            <w:rFonts w:ascii="Arial" w:hAnsi="Arial" w:cs="Arial"/>
            <w:sz w:val="18"/>
            <w:szCs w:val="18"/>
            <w:lang w:val="ru-RU"/>
          </w:rPr>
        </w:pPr>
        <w:r w:rsidRPr="007E50BB">
          <w:rPr>
            <w:rFonts w:ascii="Arial" w:hAnsi="Arial" w:cs="Arial"/>
            <w:sz w:val="18"/>
            <w:szCs w:val="18"/>
          </w:rPr>
          <w:fldChar w:fldCharType="begin"/>
        </w:r>
        <w:r w:rsidRPr="007E50B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E50BB">
          <w:rPr>
            <w:rFonts w:ascii="Arial" w:hAnsi="Arial" w:cs="Arial"/>
            <w:sz w:val="18"/>
            <w:szCs w:val="18"/>
          </w:rPr>
          <w:fldChar w:fldCharType="separate"/>
        </w:r>
        <w:r w:rsidR="004E6A26">
          <w:rPr>
            <w:rFonts w:ascii="Arial" w:hAnsi="Arial" w:cs="Arial"/>
            <w:noProof/>
            <w:sz w:val="18"/>
            <w:szCs w:val="18"/>
          </w:rPr>
          <w:t>1</w:t>
        </w:r>
        <w:r w:rsidRPr="007E50BB">
          <w:rPr>
            <w:rFonts w:ascii="Arial" w:hAnsi="Arial" w:cs="Arial"/>
            <w:sz w:val="18"/>
            <w:szCs w:val="18"/>
          </w:rPr>
          <w:fldChar w:fldCharType="end"/>
        </w:r>
      </w:p>
      <w:p w:rsidR="00D140B1" w:rsidRPr="007E50BB" w:rsidRDefault="00F14739" w:rsidP="00746B39">
        <w:pPr>
          <w:pStyle w:val="Footer"/>
          <w:jc w:val="both"/>
          <w:rPr>
            <w:rFonts w:ascii="Arial" w:hAnsi="Arial" w:cs="Arial"/>
            <w:sz w:val="18"/>
            <w:szCs w:val="18"/>
            <w:lang w:val="ka-GE"/>
          </w:rPr>
        </w:pPr>
      </w:p>
    </w:sdtContent>
  </w:sdt>
  <w:p w:rsidR="00D140B1" w:rsidRPr="007E50BB" w:rsidRDefault="00D140B1" w:rsidP="00133138">
    <w:pPr>
      <w:pStyle w:val="Footer"/>
      <w:rPr>
        <w:rFonts w:ascii="Arial" w:hAnsi="Arial" w:cs="Arial"/>
        <w:sz w:val="18"/>
        <w:szCs w:val="18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39" w:rsidRDefault="00F14739" w:rsidP="00F42E31">
      <w:r>
        <w:separator/>
      </w:r>
    </w:p>
  </w:footnote>
  <w:footnote w:type="continuationSeparator" w:id="0">
    <w:p w:rsidR="00F14739" w:rsidRDefault="00F14739" w:rsidP="00F42E31">
      <w:r>
        <w:continuationSeparator/>
      </w:r>
    </w:p>
  </w:footnote>
  <w:footnote w:type="continuationNotice" w:id="1">
    <w:p w:rsidR="00F14739" w:rsidRDefault="00F147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FCB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122AB"/>
    <w:multiLevelType w:val="multilevel"/>
    <w:tmpl w:val="80D0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14232FDA"/>
    <w:multiLevelType w:val="hybridMultilevel"/>
    <w:tmpl w:val="3C96BCEC"/>
    <w:lvl w:ilvl="0" w:tplc="3E4C34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547"/>
    <w:multiLevelType w:val="hybridMultilevel"/>
    <w:tmpl w:val="80049594"/>
    <w:lvl w:ilvl="0" w:tplc="A000981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317A"/>
    <w:multiLevelType w:val="multilevel"/>
    <w:tmpl w:val="9B50C3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F55707"/>
    <w:multiLevelType w:val="multilevel"/>
    <w:tmpl w:val="C64AB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E027A3"/>
    <w:multiLevelType w:val="hybridMultilevel"/>
    <w:tmpl w:val="05222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4A81"/>
    <w:multiLevelType w:val="multilevel"/>
    <w:tmpl w:val="1BF04C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0728D7"/>
    <w:multiLevelType w:val="multilevel"/>
    <w:tmpl w:val="825A5D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lang w:val="ka-GE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3788200F"/>
    <w:multiLevelType w:val="hybridMultilevel"/>
    <w:tmpl w:val="C5F8512C"/>
    <w:lvl w:ilvl="0" w:tplc="3080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A0D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D0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8E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261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BC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A47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90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C69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A4479AC"/>
    <w:multiLevelType w:val="hybridMultilevel"/>
    <w:tmpl w:val="56D0E5DC"/>
    <w:lvl w:ilvl="0" w:tplc="E2824EAC">
      <w:start w:val="13"/>
      <w:numFmt w:val="decimal"/>
      <w:lvlText w:val="%1."/>
      <w:lvlJc w:val="left"/>
      <w:pPr>
        <w:ind w:left="17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76A6BF4"/>
    <w:multiLevelType w:val="multilevel"/>
    <w:tmpl w:val="ED880BCC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548354C"/>
    <w:multiLevelType w:val="hybridMultilevel"/>
    <w:tmpl w:val="D2685748"/>
    <w:lvl w:ilvl="0" w:tplc="8DC8A53E">
      <w:start w:val="13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DF"/>
    <w:rsid w:val="000016A8"/>
    <w:rsid w:val="00002C46"/>
    <w:rsid w:val="00006454"/>
    <w:rsid w:val="00007D1B"/>
    <w:rsid w:val="00007D20"/>
    <w:rsid w:val="00007FDA"/>
    <w:rsid w:val="0001135E"/>
    <w:rsid w:val="00011ED3"/>
    <w:rsid w:val="00011F92"/>
    <w:rsid w:val="000154FD"/>
    <w:rsid w:val="000172D4"/>
    <w:rsid w:val="000202CC"/>
    <w:rsid w:val="000210B9"/>
    <w:rsid w:val="00023615"/>
    <w:rsid w:val="00025108"/>
    <w:rsid w:val="00025BD1"/>
    <w:rsid w:val="00027940"/>
    <w:rsid w:val="00034432"/>
    <w:rsid w:val="00035207"/>
    <w:rsid w:val="000358B0"/>
    <w:rsid w:val="00035AC2"/>
    <w:rsid w:val="000361FE"/>
    <w:rsid w:val="0003680C"/>
    <w:rsid w:val="00037BFD"/>
    <w:rsid w:val="0004011A"/>
    <w:rsid w:val="00041670"/>
    <w:rsid w:val="00041823"/>
    <w:rsid w:val="0004503E"/>
    <w:rsid w:val="00045DE4"/>
    <w:rsid w:val="00047EC5"/>
    <w:rsid w:val="00050367"/>
    <w:rsid w:val="0005081A"/>
    <w:rsid w:val="000519DA"/>
    <w:rsid w:val="00052360"/>
    <w:rsid w:val="0005296E"/>
    <w:rsid w:val="000536AC"/>
    <w:rsid w:val="00054339"/>
    <w:rsid w:val="00054BBD"/>
    <w:rsid w:val="000558E7"/>
    <w:rsid w:val="0005782A"/>
    <w:rsid w:val="0006021E"/>
    <w:rsid w:val="00061298"/>
    <w:rsid w:val="00062D6A"/>
    <w:rsid w:val="0006563E"/>
    <w:rsid w:val="000666B4"/>
    <w:rsid w:val="00067301"/>
    <w:rsid w:val="00075932"/>
    <w:rsid w:val="000805A1"/>
    <w:rsid w:val="000805D7"/>
    <w:rsid w:val="0008092D"/>
    <w:rsid w:val="00081DE0"/>
    <w:rsid w:val="00083503"/>
    <w:rsid w:val="0008358E"/>
    <w:rsid w:val="00084260"/>
    <w:rsid w:val="00085243"/>
    <w:rsid w:val="0008526D"/>
    <w:rsid w:val="00086777"/>
    <w:rsid w:val="00086A3E"/>
    <w:rsid w:val="000873D9"/>
    <w:rsid w:val="00091430"/>
    <w:rsid w:val="00092738"/>
    <w:rsid w:val="00092854"/>
    <w:rsid w:val="00095A45"/>
    <w:rsid w:val="00096759"/>
    <w:rsid w:val="000975F0"/>
    <w:rsid w:val="000A3734"/>
    <w:rsid w:val="000A41C1"/>
    <w:rsid w:val="000A5E17"/>
    <w:rsid w:val="000A6B04"/>
    <w:rsid w:val="000B05E4"/>
    <w:rsid w:val="000B2D6E"/>
    <w:rsid w:val="000B337F"/>
    <w:rsid w:val="000B44A8"/>
    <w:rsid w:val="000C1A63"/>
    <w:rsid w:val="000C2A43"/>
    <w:rsid w:val="000C2F8A"/>
    <w:rsid w:val="000C351A"/>
    <w:rsid w:val="000C5D3E"/>
    <w:rsid w:val="000C67BF"/>
    <w:rsid w:val="000C719D"/>
    <w:rsid w:val="000C7F95"/>
    <w:rsid w:val="000D2060"/>
    <w:rsid w:val="000D4E85"/>
    <w:rsid w:val="000D7714"/>
    <w:rsid w:val="000E0D69"/>
    <w:rsid w:val="000E1AC3"/>
    <w:rsid w:val="000E4715"/>
    <w:rsid w:val="000E4ED8"/>
    <w:rsid w:val="000E77B9"/>
    <w:rsid w:val="000E7CA7"/>
    <w:rsid w:val="000F2267"/>
    <w:rsid w:val="000F22AC"/>
    <w:rsid w:val="000F440D"/>
    <w:rsid w:val="000F603E"/>
    <w:rsid w:val="000F7DD1"/>
    <w:rsid w:val="001026E6"/>
    <w:rsid w:val="0010306A"/>
    <w:rsid w:val="0010599E"/>
    <w:rsid w:val="00105C05"/>
    <w:rsid w:val="00111735"/>
    <w:rsid w:val="00112F26"/>
    <w:rsid w:val="00115F53"/>
    <w:rsid w:val="00116A1E"/>
    <w:rsid w:val="0011767E"/>
    <w:rsid w:val="001200E0"/>
    <w:rsid w:val="00122482"/>
    <w:rsid w:val="00122ADB"/>
    <w:rsid w:val="00123954"/>
    <w:rsid w:val="00132EF3"/>
    <w:rsid w:val="00133138"/>
    <w:rsid w:val="00134A28"/>
    <w:rsid w:val="00143400"/>
    <w:rsid w:val="00145CB7"/>
    <w:rsid w:val="00147918"/>
    <w:rsid w:val="00150F01"/>
    <w:rsid w:val="00151861"/>
    <w:rsid w:val="00151A72"/>
    <w:rsid w:val="0015398B"/>
    <w:rsid w:val="00153E29"/>
    <w:rsid w:val="0015511D"/>
    <w:rsid w:val="00156968"/>
    <w:rsid w:val="001613B5"/>
    <w:rsid w:val="00161E59"/>
    <w:rsid w:val="00162684"/>
    <w:rsid w:val="00167149"/>
    <w:rsid w:val="00167A5D"/>
    <w:rsid w:val="00167EA1"/>
    <w:rsid w:val="0017007F"/>
    <w:rsid w:val="00170E06"/>
    <w:rsid w:val="00171CF4"/>
    <w:rsid w:val="00172CED"/>
    <w:rsid w:val="00172F6A"/>
    <w:rsid w:val="0017302B"/>
    <w:rsid w:val="001735EE"/>
    <w:rsid w:val="001738DD"/>
    <w:rsid w:val="001742FF"/>
    <w:rsid w:val="00175AF6"/>
    <w:rsid w:val="00175C63"/>
    <w:rsid w:val="00177D5B"/>
    <w:rsid w:val="00183213"/>
    <w:rsid w:val="00190C52"/>
    <w:rsid w:val="00191CBB"/>
    <w:rsid w:val="00193446"/>
    <w:rsid w:val="00194B1D"/>
    <w:rsid w:val="001A02D4"/>
    <w:rsid w:val="001A0525"/>
    <w:rsid w:val="001A0A01"/>
    <w:rsid w:val="001A40BD"/>
    <w:rsid w:val="001A5BF1"/>
    <w:rsid w:val="001A5DC9"/>
    <w:rsid w:val="001A63DF"/>
    <w:rsid w:val="001B1FA1"/>
    <w:rsid w:val="001B2446"/>
    <w:rsid w:val="001B273A"/>
    <w:rsid w:val="001B36FC"/>
    <w:rsid w:val="001B5417"/>
    <w:rsid w:val="001C0C30"/>
    <w:rsid w:val="001C2ABB"/>
    <w:rsid w:val="001C419A"/>
    <w:rsid w:val="001C49F4"/>
    <w:rsid w:val="001C69E0"/>
    <w:rsid w:val="001D2135"/>
    <w:rsid w:val="001D22EA"/>
    <w:rsid w:val="001D2F46"/>
    <w:rsid w:val="001D62C2"/>
    <w:rsid w:val="001E2805"/>
    <w:rsid w:val="001E2F24"/>
    <w:rsid w:val="001E3E39"/>
    <w:rsid w:val="001E497A"/>
    <w:rsid w:val="001E53C3"/>
    <w:rsid w:val="001E67C9"/>
    <w:rsid w:val="001E7150"/>
    <w:rsid w:val="001E7C52"/>
    <w:rsid w:val="001F04DF"/>
    <w:rsid w:val="001F0A65"/>
    <w:rsid w:val="001F1C9C"/>
    <w:rsid w:val="001F2161"/>
    <w:rsid w:val="001F4455"/>
    <w:rsid w:val="001F465D"/>
    <w:rsid w:val="00203064"/>
    <w:rsid w:val="00203B4C"/>
    <w:rsid w:val="00203CAC"/>
    <w:rsid w:val="00203E9B"/>
    <w:rsid w:val="00204285"/>
    <w:rsid w:val="0020512B"/>
    <w:rsid w:val="002051D7"/>
    <w:rsid w:val="00211378"/>
    <w:rsid w:val="002115C2"/>
    <w:rsid w:val="00212129"/>
    <w:rsid w:val="00214FEA"/>
    <w:rsid w:val="0021585C"/>
    <w:rsid w:val="00216108"/>
    <w:rsid w:val="0021658D"/>
    <w:rsid w:val="00217E33"/>
    <w:rsid w:val="002208DC"/>
    <w:rsid w:val="0022246F"/>
    <w:rsid w:val="00222924"/>
    <w:rsid w:val="00223876"/>
    <w:rsid w:val="0022593B"/>
    <w:rsid w:val="00225D77"/>
    <w:rsid w:val="00226105"/>
    <w:rsid w:val="002262DA"/>
    <w:rsid w:val="0023120C"/>
    <w:rsid w:val="00231ACE"/>
    <w:rsid w:val="0023427A"/>
    <w:rsid w:val="00234AA6"/>
    <w:rsid w:val="00237E17"/>
    <w:rsid w:val="002403A3"/>
    <w:rsid w:val="00240E4B"/>
    <w:rsid w:val="002424B2"/>
    <w:rsid w:val="002509ED"/>
    <w:rsid w:val="00253010"/>
    <w:rsid w:val="002536C7"/>
    <w:rsid w:val="002557C6"/>
    <w:rsid w:val="00255BD8"/>
    <w:rsid w:val="002609B0"/>
    <w:rsid w:val="0026193D"/>
    <w:rsid w:val="00261EAE"/>
    <w:rsid w:val="0026426F"/>
    <w:rsid w:val="0027176C"/>
    <w:rsid w:val="00271D85"/>
    <w:rsid w:val="002722DB"/>
    <w:rsid w:val="002724F4"/>
    <w:rsid w:val="00273ABA"/>
    <w:rsid w:val="00273CA7"/>
    <w:rsid w:val="00273CCA"/>
    <w:rsid w:val="0027639C"/>
    <w:rsid w:val="002764EE"/>
    <w:rsid w:val="00283B1F"/>
    <w:rsid w:val="00284215"/>
    <w:rsid w:val="0028639A"/>
    <w:rsid w:val="00286EDE"/>
    <w:rsid w:val="00287701"/>
    <w:rsid w:val="0028793E"/>
    <w:rsid w:val="0029121D"/>
    <w:rsid w:val="002914C9"/>
    <w:rsid w:val="00291801"/>
    <w:rsid w:val="002920A6"/>
    <w:rsid w:val="002932E2"/>
    <w:rsid w:val="00295ACB"/>
    <w:rsid w:val="002A0BCF"/>
    <w:rsid w:val="002A164C"/>
    <w:rsid w:val="002A2DA4"/>
    <w:rsid w:val="002B12C5"/>
    <w:rsid w:val="002B26E0"/>
    <w:rsid w:val="002B2A48"/>
    <w:rsid w:val="002B2D69"/>
    <w:rsid w:val="002B3265"/>
    <w:rsid w:val="002C050D"/>
    <w:rsid w:val="002C059A"/>
    <w:rsid w:val="002C1F0B"/>
    <w:rsid w:val="002C399B"/>
    <w:rsid w:val="002C502F"/>
    <w:rsid w:val="002C5BB4"/>
    <w:rsid w:val="002C6FAD"/>
    <w:rsid w:val="002C7E72"/>
    <w:rsid w:val="002D0005"/>
    <w:rsid w:val="002D1841"/>
    <w:rsid w:val="002D235E"/>
    <w:rsid w:val="002D37C1"/>
    <w:rsid w:val="002D45A9"/>
    <w:rsid w:val="002D56CD"/>
    <w:rsid w:val="002D59E9"/>
    <w:rsid w:val="002D7B42"/>
    <w:rsid w:val="002D7C8F"/>
    <w:rsid w:val="002E01F4"/>
    <w:rsid w:val="002E21C9"/>
    <w:rsid w:val="002E36C1"/>
    <w:rsid w:val="002E5BAD"/>
    <w:rsid w:val="002F0B50"/>
    <w:rsid w:val="002F15BD"/>
    <w:rsid w:val="002F1858"/>
    <w:rsid w:val="002F2A85"/>
    <w:rsid w:val="002F3DC4"/>
    <w:rsid w:val="002F46D1"/>
    <w:rsid w:val="002F53D7"/>
    <w:rsid w:val="002F5E05"/>
    <w:rsid w:val="002F7726"/>
    <w:rsid w:val="0030232F"/>
    <w:rsid w:val="00303B6F"/>
    <w:rsid w:val="00304E11"/>
    <w:rsid w:val="00305372"/>
    <w:rsid w:val="00310C00"/>
    <w:rsid w:val="00310EE5"/>
    <w:rsid w:val="00315BDD"/>
    <w:rsid w:val="00316C96"/>
    <w:rsid w:val="00317E2A"/>
    <w:rsid w:val="00320ED9"/>
    <w:rsid w:val="00321D51"/>
    <w:rsid w:val="00322AF3"/>
    <w:rsid w:val="003242A7"/>
    <w:rsid w:val="00325345"/>
    <w:rsid w:val="00325737"/>
    <w:rsid w:val="00326676"/>
    <w:rsid w:val="0033223E"/>
    <w:rsid w:val="0033360A"/>
    <w:rsid w:val="00333767"/>
    <w:rsid w:val="0033389E"/>
    <w:rsid w:val="00334675"/>
    <w:rsid w:val="00335834"/>
    <w:rsid w:val="00336F93"/>
    <w:rsid w:val="00340046"/>
    <w:rsid w:val="00341225"/>
    <w:rsid w:val="003420DB"/>
    <w:rsid w:val="00342C77"/>
    <w:rsid w:val="00346ED4"/>
    <w:rsid w:val="003471D7"/>
    <w:rsid w:val="0034740A"/>
    <w:rsid w:val="0035099A"/>
    <w:rsid w:val="00351DC0"/>
    <w:rsid w:val="00351FCF"/>
    <w:rsid w:val="00352B74"/>
    <w:rsid w:val="00355192"/>
    <w:rsid w:val="00357269"/>
    <w:rsid w:val="0035786A"/>
    <w:rsid w:val="003617BF"/>
    <w:rsid w:val="00363940"/>
    <w:rsid w:val="0036687D"/>
    <w:rsid w:val="0037097A"/>
    <w:rsid w:val="00370D06"/>
    <w:rsid w:val="003730A3"/>
    <w:rsid w:val="003742E7"/>
    <w:rsid w:val="003743C9"/>
    <w:rsid w:val="00374E39"/>
    <w:rsid w:val="003767E1"/>
    <w:rsid w:val="003772E2"/>
    <w:rsid w:val="00381DC8"/>
    <w:rsid w:val="00382B8F"/>
    <w:rsid w:val="0038359B"/>
    <w:rsid w:val="0038373B"/>
    <w:rsid w:val="0038443B"/>
    <w:rsid w:val="003844CE"/>
    <w:rsid w:val="00384FFF"/>
    <w:rsid w:val="003855B5"/>
    <w:rsid w:val="00385928"/>
    <w:rsid w:val="0038758D"/>
    <w:rsid w:val="00387779"/>
    <w:rsid w:val="00393104"/>
    <w:rsid w:val="003944F8"/>
    <w:rsid w:val="00395BB8"/>
    <w:rsid w:val="0039653E"/>
    <w:rsid w:val="00396CD2"/>
    <w:rsid w:val="003972BD"/>
    <w:rsid w:val="00397A58"/>
    <w:rsid w:val="003A0DAE"/>
    <w:rsid w:val="003A1946"/>
    <w:rsid w:val="003A1F33"/>
    <w:rsid w:val="003A23AE"/>
    <w:rsid w:val="003A2940"/>
    <w:rsid w:val="003A2B0E"/>
    <w:rsid w:val="003A3C6F"/>
    <w:rsid w:val="003A4DAD"/>
    <w:rsid w:val="003A75DB"/>
    <w:rsid w:val="003A7D40"/>
    <w:rsid w:val="003B1FB7"/>
    <w:rsid w:val="003B2634"/>
    <w:rsid w:val="003B596F"/>
    <w:rsid w:val="003C05C9"/>
    <w:rsid w:val="003C0C5F"/>
    <w:rsid w:val="003C1728"/>
    <w:rsid w:val="003C225C"/>
    <w:rsid w:val="003C2A7C"/>
    <w:rsid w:val="003C3971"/>
    <w:rsid w:val="003C55D8"/>
    <w:rsid w:val="003C6723"/>
    <w:rsid w:val="003C793D"/>
    <w:rsid w:val="003C7C65"/>
    <w:rsid w:val="003D0813"/>
    <w:rsid w:val="003D1E73"/>
    <w:rsid w:val="003D462C"/>
    <w:rsid w:val="003D51E1"/>
    <w:rsid w:val="003D5AE8"/>
    <w:rsid w:val="003E0155"/>
    <w:rsid w:val="003E1820"/>
    <w:rsid w:val="003E2D02"/>
    <w:rsid w:val="003E43CE"/>
    <w:rsid w:val="003E5DAD"/>
    <w:rsid w:val="003E6BE6"/>
    <w:rsid w:val="003E6C67"/>
    <w:rsid w:val="003F059F"/>
    <w:rsid w:val="003F1DD4"/>
    <w:rsid w:val="003F2609"/>
    <w:rsid w:val="003F2D1C"/>
    <w:rsid w:val="003F3F96"/>
    <w:rsid w:val="003F423D"/>
    <w:rsid w:val="003F4289"/>
    <w:rsid w:val="003F4485"/>
    <w:rsid w:val="003F5D1D"/>
    <w:rsid w:val="00400BA7"/>
    <w:rsid w:val="004011CA"/>
    <w:rsid w:val="004050E9"/>
    <w:rsid w:val="00406F29"/>
    <w:rsid w:val="00410CC7"/>
    <w:rsid w:val="00410F8F"/>
    <w:rsid w:val="00412012"/>
    <w:rsid w:val="00413610"/>
    <w:rsid w:val="004140F5"/>
    <w:rsid w:val="00414ADF"/>
    <w:rsid w:val="004161D6"/>
    <w:rsid w:val="0041701B"/>
    <w:rsid w:val="00420E0B"/>
    <w:rsid w:val="00421596"/>
    <w:rsid w:val="00422E03"/>
    <w:rsid w:val="00424267"/>
    <w:rsid w:val="0042465F"/>
    <w:rsid w:val="004260BB"/>
    <w:rsid w:val="00426865"/>
    <w:rsid w:val="00431F38"/>
    <w:rsid w:val="00432B4A"/>
    <w:rsid w:val="004338FE"/>
    <w:rsid w:val="00436713"/>
    <w:rsid w:val="004402F9"/>
    <w:rsid w:val="00441837"/>
    <w:rsid w:val="00442E26"/>
    <w:rsid w:val="00443FDD"/>
    <w:rsid w:val="00445B0D"/>
    <w:rsid w:val="004514DD"/>
    <w:rsid w:val="00451996"/>
    <w:rsid w:val="00451FC4"/>
    <w:rsid w:val="00457EB3"/>
    <w:rsid w:val="004603A8"/>
    <w:rsid w:val="0046394F"/>
    <w:rsid w:val="00463EEA"/>
    <w:rsid w:val="00464D06"/>
    <w:rsid w:val="00466905"/>
    <w:rsid w:val="00467CA9"/>
    <w:rsid w:val="00470E83"/>
    <w:rsid w:val="0047143A"/>
    <w:rsid w:val="004721FA"/>
    <w:rsid w:val="00472A64"/>
    <w:rsid w:val="00472BC4"/>
    <w:rsid w:val="004745FA"/>
    <w:rsid w:val="00475BE7"/>
    <w:rsid w:val="004761DD"/>
    <w:rsid w:val="00477925"/>
    <w:rsid w:val="004812D9"/>
    <w:rsid w:val="00481A05"/>
    <w:rsid w:val="00482662"/>
    <w:rsid w:val="0048280A"/>
    <w:rsid w:val="00483F9A"/>
    <w:rsid w:val="004840B4"/>
    <w:rsid w:val="0048506A"/>
    <w:rsid w:val="004852BE"/>
    <w:rsid w:val="00485839"/>
    <w:rsid w:val="00487357"/>
    <w:rsid w:val="0049015E"/>
    <w:rsid w:val="004905D2"/>
    <w:rsid w:val="00490709"/>
    <w:rsid w:val="00491B62"/>
    <w:rsid w:val="00491F1E"/>
    <w:rsid w:val="00492404"/>
    <w:rsid w:val="00492C61"/>
    <w:rsid w:val="00492FC6"/>
    <w:rsid w:val="004961B1"/>
    <w:rsid w:val="00496E5B"/>
    <w:rsid w:val="00496EED"/>
    <w:rsid w:val="004A12B5"/>
    <w:rsid w:val="004A1A9B"/>
    <w:rsid w:val="004A381C"/>
    <w:rsid w:val="004A7801"/>
    <w:rsid w:val="004B25A4"/>
    <w:rsid w:val="004B38F6"/>
    <w:rsid w:val="004B52BF"/>
    <w:rsid w:val="004B6282"/>
    <w:rsid w:val="004C08B4"/>
    <w:rsid w:val="004C2C11"/>
    <w:rsid w:val="004C2CDF"/>
    <w:rsid w:val="004C5BCC"/>
    <w:rsid w:val="004C63D1"/>
    <w:rsid w:val="004D0379"/>
    <w:rsid w:val="004D07C0"/>
    <w:rsid w:val="004D128E"/>
    <w:rsid w:val="004D302D"/>
    <w:rsid w:val="004D30ED"/>
    <w:rsid w:val="004D383F"/>
    <w:rsid w:val="004D74A2"/>
    <w:rsid w:val="004D7EF7"/>
    <w:rsid w:val="004E033F"/>
    <w:rsid w:val="004E0B8A"/>
    <w:rsid w:val="004E3670"/>
    <w:rsid w:val="004E43AF"/>
    <w:rsid w:val="004E43C8"/>
    <w:rsid w:val="004E4676"/>
    <w:rsid w:val="004E6A26"/>
    <w:rsid w:val="004E7B8C"/>
    <w:rsid w:val="004E7D76"/>
    <w:rsid w:val="004F08FB"/>
    <w:rsid w:val="004F14D1"/>
    <w:rsid w:val="004F1524"/>
    <w:rsid w:val="004F1CA6"/>
    <w:rsid w:val="004F3022"/>
    <w:rsid w:val="004F32AF"/>
    <w:rsid w:val="004F32C5"/>
    <w:rsid w:val="004F3DEA"/>
    <w:rsid w:val="004F4468"/>
    <w:rsid w:val="004F7E23"/>
    <w:rsid w:val="00500BD6"/>
    <w:rsid w:val="00500BF6"/>
    <w:rsid w:val="00501973"/>
    <w:rsid w:val="0050258E"/>
    <w:rsid w:val="005053F7"/>
    <w:rsid w:val="005054CA"/>
    <w:rsid w:val="00505531"/>
    <w:rsid w:val="00505A20"/>
    <w:rsid w:val="00511BE7"/>
    <w:rsid w:val="00512279"/>
    <w:rsid w:val="0051313C"/>
    <w:rsid w:val="00513310"/>
    <w:rsid w:val="00513AC6"/>
    <w:rsid w:val="00513D51"/>
    <w:rsid w:val="00514196"/>
    <w:rsid w:val="00514AAE"/>
    <w:rsid w:val="00515648"/>
    <w:rsid w:val="00515A0C"/>
    <w:rsid w:val="005200DF"/>
    <w:rsid w:val="00520296"/>
    <w:rsid w:val="0052256F"/>
    <w:rsid w:val="00524D07"/>
    <w:rsid w:val="00525080"/>
    <w:rsid w:val="00527BD2"/>
    <w:rsid w:val="00530BB7"/>
    <w:rsid w:val="005312E4"/>
    <w:rsid w:val="00533B9E"/>
    <w:rsid w:val="00534672"/>
    <w:rsid w:val="00540329"/>
    <w:rsid w:val="00540363"/>
    <w:rsid w:val="00543F3A"/>
    <w:rsid w:val="0055111E"/>
    <w:rsid w:val="00551763"/>
    <w:rsid w:val="0055196A"/>
    <w:rsid w:val="00551E78"/>
    <w:rsid w:val="00553A78"/>
    <w:rsid w:val="00553DDA"/>
    <w:rsid w:val="00554E50"/>
    <w:rsid w:val="005564BB"/>
    <w:rsid w:val="00557547"/>
    <w:rsid w:val="005602B3"/>
    <w:rsid w:val="005609F6"/>
    <w:rsid w:val="005650A9"/>
    <w:rsid w:val="00565ED8"/>
    <w:rsid w:val="005675AA"/>
    <w:rsid w:val="00567B09"/>
    <w:rsid w:val="0057020C"/>
    <w:rsid w:val="00571029"/>
    <w:rsid w:val="0057106A"/>
    <w:rsid w:val="0057109A"/>
    <w:rsid w:val="00571EB6"/>
    <w:rsid w:val="0057411D"/>
    <w:rsid w:val="00574FCC"/>
    <w:rsid w:val="00575111"/>
    <w:rsid w:val="00575158"/>
    <w:rsid w:val="005772C2"/>
    <w:rsid w:val="0057763D"/>
    <w:rsid w:val="00581457"/>
    <w:rsid w:val="00585AD3"/>
    <w:rsid w:val="0059133C"/>
    <w:rsid w:val="005913E0"/>
    <w:rsid w:val="00591683"/>
    <w:rsid w:val="00592038"/>
    <w:rsid w:val="005920B0"/>
    <w:rsid w:val="00593B57"/>
    <w:rsid w:val="00593BEF"/>
    <w:rsid w:val="00594F41"/>
    <w:rsid w:val="00597775"/>
    <w:rsid w:val="005977B0"/>
    <w:rsid w:val="00597AAD"/>
    <w:rsid w:val="00597CFE"/>
    <w:rsid w:val="005A15CF"/>
    <w:rsid w:val="005A23B4"/>
    <w:rsid w:val="005A2D27"/>
    <w:rsid w:val="005A3E1C"/>
    <w:rsid w:val="005A77EE"/>
    <w:rsid w:val="005A7A12"/>
    <w:rsid w:val="005A7BEA"/>
    <w:rsid w:val="005B5E08"/>
    <w:rsid w:val="005C0B05"/>
    <w:rsid w:val="005C1203"/>
    <w:rsid w:val="005C2116"/>
    <w:rsid w:val="005C4342"/>
    <w:rsid w:val="005C46FD"/>
    <w:rsid w:val="005C5ED9"/>
    <w:rsid w:val="005C77B8"/>
    <w:rsid w:val="005D023C"/>
    <w:rsid w:val="005D131D"/>
    <w:rsid w:val="005D2C03"/>
    <w:rsid w:val="005D39D7"/>
    <w:rsid w:val="005E131A"/>
    <w:rsid w:val="005E2829"/>
    <w:rsid w:val="005E2D93"/>
    <w:rsid w:val="005E39F5"/>
    <w:rsid w:val="005E4948"/>
    <w:rsid w:val="005E788D"/>
    <w:rsid w:val="005F09B4"/>
    <w:rsid w:val="005F123A"/>
    <w:rsid w:val="005F2921"/>
    <w:rsid w:val="005F2BA0"/>
    <w:rsid w:val="005F2F3D"/>
    <w:rsid w:val="005F35B9"/>
    <w:rsid w:val="00600A45"/>
    <w:rsid w:val="00601310"/>
    <w:rsid w:val="006019CA"/>
    <w:rsid w:val="0060469A"/>
    <w:rsid w:val="00605E95"/>
    <w:rsid w:val="00612114"/>
    <w:rsid w:val="00612E05"/>
    <w:rsid w:val="00613C76"/>
    <w:rsid w:val="00614C23"/>
    <w:rsid w:val="00614EAA"/>
    <w:rsid w:val="00615C35"/>
    <w:rsid w:val="00616548"/>
    <w:rsid w:val="0061656F"/>
    <w:rsid w:val="00620EF8"/>
    <w:rsid w:val="00630D72"/>
    <w:rsid w:val="0063133A"/>
    <w:rsid w:val="00631571"/>
    <w:rsid w:val="00631ED4"/>
    <w:rsid w:val="0063213E"/>
    <w:rsid w:val="00634375"/>
    <w:rsid w:val="00634FBA"/>
    <w:rsid w:val="00636347"/>
    <w:rsid w:val="00640A9C"/>
    <w:rsid w:val="00642E8A"/>
    <w:rsid w:val="0064307C"/>
    <w:rsid w:val="006431C5"/>
    <w:rsid w:val="00644E37"/>
    <w:rsid w:val="006471B7"/>
    <w:rsid w:val="0065147A"/>
    <w:rsid w:val="00651511"/>
    <w:rsid w:val="00651B26"/>
    <w:rsid w:val="00651FF2"/>
    <w:rsid w:val="0065235A"/>
    <w:rsid w:val="0065270F"/>
    <w:rsid w:val="00653920"/>
    <w:rsid w:val="006572B0"/>
    <w:rsid w:val="0065771E"/>
    <w:rsid w:val="00663409"/>
    <w:rsid w:val="00664727"/>
    <w:rsid w:val="00665C67"/>
    <w:rsid w:val="00666451"/>
    <w:rsid w:val="00667286"/>
    <w:rsid w:val="006704FA"/>
    <w:rsid w:val="006726DF"/>
    <w:rsid w:val="0067348F"/>
    <w:rsid w:val="00673D50"/>
    <w:rsid w:val="006741A5"/>
    <w:rsid w:val="00674983"/>
    <w:rsid w:val="00676015"/>
    <w:rsid w:val="006767A6"/>
    <w:rsid w:val="00677E48"/>
    <w:rsid w:val="00681CE4"/>
    <w:rsid w:val="00682224"/>
    <w:rsid w:val="006874E7"/>
    <w:rsid w:val="0069034F"/>
    <w:rsid w:val="00692801"/>
    <w:rsid w:val="00693344"/>
    <w:rsid w:val="0069369C"/>
    <w:rsid w:val="00693E08"/>
    <w:rsid w:val="00694AF9"/>
    <w:rsid w:val="00695433"/>
    <w:rsid w:val="0069682A"/>
    <w:rsid w:val="006A4352"/>
    <w:rsid w:val="006A4E2D"/>
    <w:rsid w:val="006A50F1"/>
    <w:rsid w:val="006A511F"/>
    <w:rsid w:val="006A7E0A"/>
    <w:rsid w:val="006B014D"/>
    <w:rsid w:val="006B0155"/>
    <w:rsid w:val="006B2A91"/>
    <w:rsid w:val="006B46A8"/>
    <w:rsid w:val="006B5047"/>
    <w:rsid w:val="006B607E"/>
    <w:rsid w:val="006B673E"/>
    <w:rsid w:val="006B69FE"/>
    <w:rsid w:val="006C060B"/>
    <w:rsid w:val="006C09E9"/>
    <w:rsid w:val="006C0A01"/>
    <w:rsid w:val="006C6291"/>
    <w:rsid w:val="006D0770"/>
    <w:rsid w:val="006D2688"/>
    <w:rsid w:val="006D30CA"/>
    <w:rsid w:val="006D3286"/>
    <w:rsid w:val="006D3F51"/>
    <w:rsid w:val="006D4AB6"/>
    <w:rsid w:val="006D4F4C"/>
    <w:rsid w:val="006D5A6E"/>
    <w:rsid w:val="006D6E14"/>
    <w:rsid w:val="006D79D7"/>
    <w:rsid w:val="006E096F"/>
    <w:rsid w:val="006E2F33"/>
    <w:rsid w:val="006E487C"/>
    <w:rsid w:val="006E4D3E"/>
    <w:rsid w:val="006E62C8"/>
    <w:rsid w:val="006E6DD2"/>
    <w:rsid w:val="006F1942"/>
    <w:rsid w:val="006F3BAD"/>
    <w:rsid w:val="006F3DCC"/>
    <w:rsid w:val="006F5F3A"/>
    <w:rsid w:val="006F636F"/>
    <w:rsid w:val="006F650B"/>
    <w:rsid w:val="006F7185"/>
    <w:rsid w:val="006F7825"/>
    <w:rsid w:val="00700642"/>
    <w:rsid w:val="00702917"/>
    <w:rsid w:val="00702E1D"/>
    <w:rsid w:val="00703A0E"/>
    <w:rsid w:val="0070521D"/>
    <w:rsid w:val="00705905"/>
    <w:rsid w:val="007072D8"/>
    <w:rsid w:val="0070736A"/>
    <w:rsid w:val="007123E2"/>
    <w:rsid w:val="00714937"/>
    <w:rsid w:val="007178A4"/>
    <w:rsid w:val="0072031F"/>
    <w:rsid w:val="00720345"/>
    <w:rsid w:val="0072628C"/>
    <w:rsid w:val="00726359"/>
    <w:rsid w:val="007276AA"/>
    <w:rsid w:val="00727720"/>
    <w:rsid w:val="00731253"/>
    <w:rsid w:val="00731497"/>
    <w:rsid w:val="00733D1B"/>
    <w:rsid w:val="00734C8C"/>
    <w:rsid w:val="007357C5"/>
    <w:rsid w:val="00735AFC"/>
    <w:rsid w:val="0073660D"/>
    <w:rsid w:val="00744E7C"/>
    <w:rsid w:val="00746B39"/>
    <w:rsid w:val="00747093"/>
    <w:rsid w:val="007476A9"/>
    <w:rsid w:val="0075593F"/>
    <w:rsid w:val="007569B0"/>
    <w:rsid w:val="00757ADA"/>
    <w:rsid w:val="00757F92"/>
    <w:rsid w:val="0076147E"/>
    <w:rsid w:val="0076286B"/>
    <w:rsid w:val="0076436B"/>
    <w:rsid w:val="0076544E"/>
    <w:rsid w:val="00765D42"/>
    <w:rsid w:val="00771E18"/>
    <w:rsid w:val="0077290A"/>
    <w:rsid w:val="007740BF"/>
    <w:rsid w:val="00775D87"/>
    <w:rsid w:val="00775F02"/>
    <w:rsid w:val="00780D7C"/>
    <w:rsid w:val="0078220E"/>
    <w:rsid w:val="00782ED6"/>
    <w:rsid w:val="00783B7F"/>
    <w:rsid w:val="00783CE1"/>
    <w:rsid w:val="007853E1"/>
    <w:rsid w:val="0078600B"/>
    <w:rsid w:val="00786760"/>
    <w:rsid w:val="007906C3"/>
    <w:rsid w:val="0079317A"/>
    <w:rsid w:val="00793A26"/>
    <w:rsid w:val="00793AAF"/>
    <w:rsid w:val="00794F5C"/>
    <w:rsid w:val="00795EA8"/>
    <w:rsid w:val="0079678A"/>
    <w:rsid w:val="00796CFD"/>
    <w:rsid w:val="007A29D9"/>
    <w:rsid w:val="007A4C1D"/>
    <w:rsid w:val="007A61A1"/>
    <w:rsid w:val="007B08B2"/>
    <w:rsid w:val="007B15A9"/>
    <w:rsid w:val="007B1902"/>
    <w:rsid w:val="007B1EC2"/>
    <w:rsid w:val="007B432B"/>
    <w:rsid w:val="007B5892"/>
    <w:rsid w:val="007B5D28"/>
    <w:rsid w:val="007B6012"/>
    <w:rsid w:val="007B6A32"/>
    <w:rsid w:val="007B7D56"/>
    <w:rsid w:val="007C2BFA"/>
    <w:rsid w:val="007C3120"/>
    <w:rsid w:val="007C4B38"/>
    <w:rsid w:val="007C74E7"/>
    <w:rsid w:val="007C7CA3"/>
    <w:rsid w:val="007D02B0"/>
    <w:rsid w:val="007D0696"/>
    <w:rsid w:val="007D1F43"/>
    <w:rsid w:val="007D5F56"/>
    <w:rsid w:val="007D6B33"/>
    <w:rsid w:val="007D782E"/>
    <w:rsid w:val="007E099A"/>
    <w:rsid w:val="007E1CCF"/>
    <w:rsid w:val="007E2203"/>
    <w:rsid w:val="007E27A8"/>
    <w:rsid w:val="007E2B62"/>
    <w:rsid w:val="007E3262"/>
    <w:rsid w:val="007E50BB"/>
    <w:rsid w:val="007E562F"/>
    <w:rsid w:val="007F119D"/>
    <w:rsid w:val="007F2A24"/>
    <w:rsid w:val="007F3850"/>
    <w:rsid w:val="007F3890"/>
    <w:rsid w:val="007F4BAE"/>
    <w:rsid w:val="007F4E55"/>
    <w:rsid w:val="007F60A8"/>
    <w:rsid w:val="00800DFC"/>
    <w:rsid w:val="0080144E"/>
    <w:rsid w:val="0080196E"/>
    <w:rsid w:val="00801A05"/>
    <w:rsid w:val="00803570"/>
    <w:rsid w:val="00804322"/>
    <w:rsid w:val="00805688"/>
    <w:rsid w:val="00806311"/>
    <w:rsid w:val="008066C2"/>
    <w:rsid w:val="00806993"/>
    <w:rsid w:val="00807B6D"/>
    <w:rsid w:val="0081237A"/>
    <w:rsid w:val="00812AD6"/>
    <w:rsid w:val="0081367C"/>
    <w:rsid w:val="008158B9"/>
    <w:rsid w:val="00816867"/>
    <w:rsid w:val="00817357"/>
    <w:rsid w:val="008178B1"/>
    <w:rsid w:val="00821E63"/>
    <w:rsid w:val="00822AC6"/>
    <w:rsid w:val="00823A08"/>
    <w:rsid w:val="00824441"/>
    <w:rsid w:val="00824B59"/>
    <w:rsid w:val="00825173"/>
    <w:rsid w:val="00826246"/>
    <w:rsid w:val="00826B10"/>
    <w:rsid w:val="00833006"/>
    <w:rsid w:val="00833A2D"/>
    <w:rsid w:val="00835945"/>
    <w:rsid w:val="00835FC7"/>
    <w:rsid w:val="00836D75"/>
    <w:rsid w:val="00837052"/>
    <w:rsid w:val="008400A8"/>
    <w:rsid w:val="00841618"/>
    <w:rsid w:val="0084267C"/>
    <w:rsid w:val="00842C1C"/>
    <w:rsid w:val="00845111"/>
    <w:rsid w:val="00845F3A"/>
    <w:rsid w:val="00846043"/>
    <w:rsid w:val="008469DD"/>
    <w:rsid w:val="008472C5"/>
    <w:rsid w:val="00850A45"/>
    <w:rsid w:val="008522C7"/>
    <w:rsid w:val="008523FC"/>
    <w:rsid w:val="0085315D"/>
    <w:rsid w:val="00853742"/>
    <w:rsid w:val="008553CC"/>
    <w:rsid w:val="00860A73"/>
    <w:rsid w:val="00863F4E"/>
    <w:rsid w:val="00865997"/>
    <w:rsid w:val="008678B3"/>
    <w:rsid w:val="00870ED5"/>
    <w:rsid w:val="008749DA"/>
    <w:rsid w:val="008766B2"/>
    <w:rsid w:val="00877AFE"/>
    <w:rsid w:val="008817F0"/>
    <w:rsid w:val="008837EB"/>
    <w:rsid w:val="00883CEB"/>
    <w:rsid w:val="00884438"/>
    <w:rsid w:val="00885AE8"/>
    <w:rsid w:val="00886480"/>
    <w:rsid w:val="0088720C"/>
    <w:rsid w:val="00892814"/>
    <w:rsid w:val="00893D29"/>
    <w:rsid w:val="0089422F"/>
    <w:rsid w:val="0089462B"/>
    <w:rsid w:val="008A176F"/>
    <w:rsid w:val="008A2DBA"/>
    <w:rsid w:val="008A42EC"/>
    <w:rsid w:val="008A68FC"/>
    <w:rsid w:val="008B18E6"/>
    <w:rsid w:val="008B2A4F"/>
    <w:rsid w:val="008B341D"/>
    <w:rsid w:val="008B4654"/>
    <w:rsid w:val="008B49A8"/>
    <w:rsid w:val="008B4FFB"/>
    <w:rsid w:val="008B5CA1"/>
    <w:rsid w:val="008C17CB"/>
    <w:rsid w:val="008C25FD"/>
    <w:rsid w:val="008C7E7B"/>
    <w:rsid w:val="008D147B"/>
    <w:rsid w:val="008D3735"/>
    <w:rsid w:val="008D6C18"/>
    <w:rsid w:val="008D7AB4"/>
    <w:rsid w:val="008E25B6"/>
    <w:rsid w:val="008E4FD6"/>
    <w:rsid w:val="008E69D0"/>
    <w:rsid w:val="008E6E49"/>
    <w:rsid w:val="008E7A9E"/>
    <w:rsid w:val="008F0F99"/>
    <w:rsid w:val="008F2052"/>
    <w:rsid w:val="008F32E5"/>
    <w:rsid w:val="008F52F0"/>
    <w:rsid w:val="008F5B75"/>
    <w:rsid w:val="008F655A"/>
    <w:rsid w:val="008F7FE6"/>
    <w:rsid w:val="00904C08"/>
    <w:rsid w:val="00911BB7"/>
    <w:rsid w:val="00914221"/>
    <w:rsid w:val="00914756"/>
    <w:rsid w:val="00914B5C"/>
    <w:rsid w:val="00915304"/>
    <w:rsid w:val="009154DD"/>
    <w:rsid w:val="00915924"/>
    <w:rsid w:val="009206EB"/>
    <w:rsid w:val="0093127B"/>
    <w:rsid w:val="00931A80"/>
    <w:rsid w:val="009332FC"/>
    <w:rsid w:val="00933C5B"/>
    <w:rsid w:val="00933D66"/>
    <w:rsid w:val="0093518A"/>
    <w:rsid w:val="0093658D"/>
    <w:rsid w:val="00936ECC"/>
    <w:rsid w:val="00937844"/>
    <w:rsid w:val="00937AC7"/>
    <w:rsid w:val="00940884"/>
    <w:rsid w:val="0094160E"/>
    <w:rsid w:val="00941FCC"/>
    <w:rsid w:val="00942381"/>
    <w:rsid w:val="009423AC"/>
    <w:rsid w:val="0094354C"/>
    <w:rsid w:val="00943CCD"/>
    <w:rsid w:val="00943D1B"/>
    <w:rsid w:val="00945B00"/>
    <w:rsid w:val="009470C0"/>
    <w:rsid w:val="00947D66"/>
    <w:rsid w:val="00950287"/>
    <w:rsid w:val="00950341"/>
    <w:rsid w:val="009558B7"/>
    <w:rsid w:val="00955C6D"/>
    <w:rsid w:val="00957220"/>
    <w:rsid w:val="00960085"/>
    <w:rsid w:val="009601E8"/>
    <w:rsid w:val="009609CA"/>
    <w:rsid w:val="00960ED4"/>
    <w:rsid w:val="009612E6"/>
    <w:rsid w:val="00961885"/>
    <w:rsid w:val="009638A3"/>
    <w:rsid w:val="009653F9"/>
    <w:rsid w:val="009661C2"/>
    <w:rsid w:val="00973AB2"/>
    <w:rsid w:val="009751AE"/>
    <w:rsid w:val="009778E1"/>
    <w:rsid w:val="00981752"/>
    <w:rsid w:val="0098241E"/>
    <w:rsid w:val="0098274B"/>
    <w:rsid w:val="009827D7"/>
    <w:rsid w:val="00983C52"/>
    <w:rsid w:val="00985A7F"/>
    <w:rsid w:val="00986D64"/>
    <w:rsid w:val="009902B5"/>
    <w:rsid w:val="009919D3"/>
    <w:rsid w:val="00992F7B"/>
    <w:rsid w:val="009937B1"/>
    <w:rsid w:val="0099416F"/>
    <w:rsid w:val="009952AD"/>
    <w:rsid w:val="00995531"/>
    <w:rsid w:val="009A0430"/>
    <w:rsid w:val="009A11EA"/>
    <w:rsid w:val="009A2FDF"/>
    <w:rsid w:val="009A497A"/>
    <w:rsid w:val="009A5C12"/>
    <w:rsid w:val="009A731E"/>
    <w:rsid w:val="009B00D0"/>
    <w:rsid w:val="009B1F3A"/>
    <w:rsid w:val="009B2D2F"/>
    <w:rsid w:val="009B6046"/>
    <w:rsid w:val="009C014E"/>
    <w:rsid w:val="009C09A6"/>
    <w:rsid w:val="009C5F38"/>
    <w:rsid w:val="009D305B"/>
    <w:rsid w:val="009D5EEB"/>
    <w:rsid w:val="009D61AD"/>
    <w:rsid w:val="009D6945"/>
    <w:rsid w:val="009E0E09"/>
    <w:rsid w:val="009E0E19"/>
    <w:rsid w:val="009E19E1"/>
    <w:rsid w:val="009E24A2"/>
    <w:rsid w:val="009E290C"/>
    <w:rsid w:val="009E2CBF"/>
    <w:rsid w:val="009E2E92"/>
    <w:rsid w:val="009E33E9"/>
    <w:rsid w:val="009F3EC7"/>
    <w:rsid w:val="009F6D8D"/>
    <w:rsid w:val="009F7FBA"/>
    <w:rsid w:val="00A017B8"/>
    <w:rsid w:val="00A05305"/>
    <w:rsid w:val="00A05700"/>
    <w:rsid w:val="00A0741D"/>
    <w:rsid w:val="00A07B1E"/>
    <w:rsid w:val="00A10067"/>
    <w:rsid w:val="00A10230"/>
    <w:rsid w:val="00A11944"/>
    <w:rsid w:val="00A11B5C"/>
    <w:rsid w:val="00A12705"/>
    <w:rsid w:val="00A1342C"/>
    <w:rsid w:val="00A13E6A"/>
    <w:rsid w:val="00A159F0"/>
    <w:rsid w:val="00A15F89"/>
    <w:rsid w:val="00A15FB6"/>
    <w:rsid w:val="00A170BD"/>
    <w:rsid w:val="00A175B6"/>
    <w:rsid w:val="00A179EB"/>
    <w:rsid w:val="00A221EF"/>
    <w:rsid w:val="00A24823"/>
    <w:rsid w:val="00A24CD0"/>
    <w:rsid w:val="00A31B24"/>
    <w:rsid w:val="00A34348"/>
    <w:rsid w:val="00A35555"/>
    <w:rsid w:val="00A40321"/>
    <w:rsid w:val="00A40FBA"/>
    <w:rsid w:val="00A411AB"/>
    <w:rsid w:val="00A41F1D"/>
    <w:rsid w:val="00A44CC4"/>
    <w:rsid w:val="00A45AB9"/>
    <w:rsid w:val="00A46F22"/>
    <w:rsid w:val="00A475DC"/>
    <w:rsid w:val="00A506C0"/>
    <w:rsid w:val="00A5238B"/>
    <w:rsid w:val="00A544D7"/>
    <w:rsid w:val="00A57C30"/>
    <w:rsid w:val="00A61031"/>
    <w:rsid w:val="00A61D63"/>
    <w:rsid w:val="00A62843"/>
    <w:rsid w:val="00A668E6"/>
    <w:rsid w:val="00A671DD"/>
    <w:rsid w:val="00A70913"/>
    <w:rsid w:val="00A711F5"/>
    <w:rsid w:val="00A71D2C"/>
    <w:rsid w:val="00A768DC"/>
    <w:rsid w:val="00A76D5E"/>
    <w:rsid w:val="00A772B2"/>
    <w:rsid w:val="00A80F0D"/>
    <w:rsid w:val="00A82744"/>
    <w:rsid w:val="00A83D6B"/>
    <w:rsid w:val="00A84560"/>
    <w:rsid w:val="00A9018D"/>
    <w:rsid w:val="00A90FE2"/>
    <w:rsid w:val="00A932FB"/>
    <w:rsid w:val="00A95767"/>
    <w:rsid w:val="00A963D7"/>
    <w:rsid w:val="00A97208"/>
    <w:rsid w:val="00A97CC2"/>
    <w:rsid w:val="00AA1143"/>
    <w:rsid w:val="00AA1C7A"/>
    <w:rsid w:val="00AA4C45"/>
    <w:rsid w:val="00AA51C6"/>
    <w:rsid w:val="00AA76D9"/>
    <w:rsid w:val="00AA7D70"/>
    <w:rsid w:val="00AA7F82"/>
    <w:rsid w:val="00AB06F1"/>
    <w:rsid w:val="00AB12AD"/>
    <w:rsid w:val="00AB12DB"/>
    <w:rsid w:val="00AB3942"/>
    <w:rsid w:val="00AB4BA2"/>
    <w:rsid w:val="00AC02F5"/>
    <w:rsid w:val="00AC2E4F"/>
    <w:rsid w:val="00AD0C9F"/>
    <w:rsid w:val="00AD0F39"/>
    <w:rsid w:val="00AD1F5D"/>
    <w:rsid w:val="00AD37CA"/>
    <w:rsid w:val="00AD558A"/>
    <w:rsid w:val="00AE064E"/>
    <w:rsid w:val="00AE0FA6"/>
    <w:rsid w:val="00AE2682"/>
    <w:rsid w:val="00AE50FE"/>
    <w:rsid w:val="00AE5E0E"/>
    <w:rsid w:val="00AE613F"/>
    <w:rsid w:val="00AE6760"/>
    <w:rsid w:val="00AE7F47"/>
    <w:rsid w:val="00AF025B"/>
    <w:rsid w:val="00AF04DC"/>
    <w:rsid w:val="00AF0D6A"/>
    <w:rsid w:val="00AF24F7"/>
    <w:rsid w:val="00AF4DF4"/>
    <w:rsid w:val="00AF4FA5"/>
    <w:rsid w:val="00AF61DB"/>
    <w:rsid w:val="00AF7071"/>
    <w:rsid w:val="00B03B47"/>
    <w:rsid w:val="00B04D5E"/>
    <w:rsid w:val="00B05BBD"/>
    <w:rsid w:val="00B06D07"/>
    <w:rsid w:val="00B07298"/>
    <w:rsid w:val="00B076CC"/>
    <w:rsid w:val="00B1076F"/>
    <w:rsid w:val="00B107BE"/>
    <w:rsid w:val="00B17013"/>
    <w:rsid w:val="00B218A6"/>
    <w:rsid w:val="00B21D4C"/>
    <w:rsid w:val="00B255F3"/>
    <w:rsid w:val="00B2736D"/>
    <w:rsid w:val="00B274B5"/>
    <w:rsid w:val="00B2768A"/>
    <w:rsid w:val="00B3004E"/>
    <w:rsid w:val="00B301BC"/>
    <w:rsid w:val="00B3061A"/>
    <w:rsid w:val="00B30B4A"/>
    <w:rsid w:val="00B30D85"/>
    <w:rsid w:val="00B31A95"/>
    <w:rsid w:val="00B32F6F"/>
    <w:rsid w:val="00B33039"/>
    <w:rsid w:val="00B334AA"/>
    <w:rsid w:val="00B34012"/>
    <w:rsid w:val="00B36156"/>
    <w:rsid w:val="00B3629B"/>
    <w:rsid w:val="00B36E35"/>
    <w:rsid w:val="00B36FEF"/>
    <w:rsid w:val="00B409B6"/>
    <w:rsid w:val="00B41C1E"/>
    <w:rsid w:val="00B4691B"/>
    <w:rsid w:val="00B469D7"/>
    <w:rsid w:val="00B46D01"/>
    <w:rsid w:val="00B47BBF"/>
    <w:rsid w:val="00B517D1"/>
    <w:rsid w:val="00B51803"/>
    <w:rsid w:val="00B5217D"/>
    <w:rsid w:val="00B52254"/>
    <w:rsid w:val="00B52A86"/>
    <w:rsid w:val="00B53EE1"/>
    <w:rsid w:val="00B5445E"/>
    <w:rsid w:val="00B5696D"/>
    <w:rsid w:val="00B57C91"/>
    <w:rsid w:val="00B61D45"/>
    <w:rsid w:val="00B61DAE"/>
    <w:rsid w:val="00B62012"/>
    <w:rsid w:val="00B64211"/>
    <w:rsid w:val="00B662CA"/>
    <w:rsid w:val="00B66A0E"/>
    <w:rsid w:val="00B717CD"/>
    <w:rsid w:val="00B744EB"/>
    <w:rsid w:val="00B74BBA"/>
    <w:rsid w:val="00B74C8F"/>
    <w:rsid w:val="00B754E9"/>
    <w:rsid w:val="00B76C4F"/>
    <w:rsid w:val="00B80BAC"/>
    <w:rsid w:val="00B82E02"/>
    <w:rsid w:val="00B83C52"/>
    <w:rsid w:val="00B8444E"/>
    <w:rsid w:val="00B85E4D"/>
    <w:rsid w:val="00B865FA"/>
    <w:rsid w:val="00B87CDA"/>
    <w:rsid w:val="00B910A1"/>
    <w:rsid w:val="00B92C28"/>
    <w:rsid w:val="00B9516D"/>
    <w:rsid w:val="00B97D4F"/>
    <w:rsid w:val="00BA269C"/>
    <w:rsid w:val="00BA58FD"/>
    <w:rsid w:val="00BB2C8C"/>
    <w:rsid w:val="00BB2D63"/>
    <w:rsid w:val="00BB4568"/>
    <w:rsid w:val="00BB5ADD"/>
    <w:rsid w:val="00BB725D"/>
    <w:rsid w:val="00BC0590"/>
    <w:rsid w:val="00BC07DA"/>
    <w:rsid w:val="00BC0FB3"/>
    <w:rsid w:val="00BC3145"/>
    <w:rsid w:val="00BC37FA"/>
    <w:rsid w:val="00BC5D19"/>
    <w:rsid w:val="00BD1B7D"/>
    <w:rsid w:val="00BD45DD"/>
    <w:rsid w:val="00BD554E"/>
    <w:rsid w:val="00BD7A34"/>
    <w:rsid w:val="00BE2BC3"/>
    <w:rsid w:val="00BE481C"/>
    <w:rsid w:val="00BE4831"/>
    <w:rsid w:val="00BE5141"/>
    <w:rsid w:val="00BE6193"/>
    <w:rsid w:val="00BF02A8"/>
    <w:rsid w:val="00BF0E45"/>
    <w:rsid w:val="00BF14E3"/>
    <w:rsid w:val="00BF292E"/>
    <w:rsid w:val="00BF36AA"/>
    <w:rsid w:val="00BF42AF"/>
    <w:rsid w:val="00BF594E"/>
    <w:rsid w:val="00BF65A8"/>
    <w:rsid w:val="00C00F92"/>
    <w:rsid w:val="00C0216F"/>
    <w:rsid w:val="00C043C7"/>
    <w:rsid w:val="00C06088"/>
    <w:rsid w:val="00C075B9"/>
    <w:rsid w:val="00C12565"/>
    <w:rsid w:val="00C12682"/>
    <w:rsid w:val="00C174B2"/>
    <w:rsid w:val="00C20141"/>
    <w:rsid w:val="00C21EAB"/>
    <w:rsid w:val="00C22080"/>
    <w:rsid w:val="00C235DE"/>
    <w:rsid w:val="00C279FD"/>
    <w:rsid w:val="00C307B1"/>
    <w:rsid w:val="00C32A86"/>
    <w:rsid w:val="00C34447"/>
    <w:rsid w:val="00C34A54"/>
    <w:rsid w:val="00C35173"/>
    <w:rsid w:val="00C363AF"/>
    <w:rsid w:val="00C36B69"/>
    <w:rsid w:val="00C37433"/>
    <w:rsid w:val="00C37A13"/>
    <w:rsid w:val="00C4143F"/>
    <w:rsid w:val="00C414E2"/>
    <w:rsid w:val="00C44AAC"/>
    <w:rsid w:val="00C45478"/>
    <w:rsid w:val="00C455BA"/>
    <w:rsid w:val="00C46F90"/>
    <w:rsid w:val="00C50C85"/>
    <w:rsid w:val="00C51A4F"/>
    <w:rsid w:val="00C529A6"/>
    <w:rsid w:val="00C557F0"/>
    <w:rsid w:val="00C5728A"/>
    <w:rsid w:val="00C5787C"/>
    <w:rsid w:val="00C6072A"/>
    <w:rsid w:val="00C61B87"/>
    <w:rsid w:val="00C61D0A"/>
    <w:rsid w:val="00C631ED"/>
    <w:rsid w:val="00C64741"/>
    <w:rsid w:val="00C66204"/>
    <w:rsid w:val="00C66359"/>
    <w:rsid w:val="00C70841"/>
    <w:rsid w:val="00C710FF"/>
    <w:rsid w:val="00C71F7D"/>
    <w:rsid w:val="00C720BD"/>
    <w:rsid w:val="00C72BD4"/>
    <w:rsid w:val="00C735CC"/>
    <w:rsid w:val="00C73CD2"/>
    <w:rsid w:val="00C8105D"/>
    <w:rsid w:val="00C81E99"/>
    <w:rsid w:val="00C8271E"/>
    <w:rsid w:val="00C83A41"/>
    <w:rsid w:val="00C84163"/>
    <w:rsid w:val="00C85393"/>
    <w:rsid w:val="00C85E23"/>
    <w:rsid w:val="00C86ABC"/>
    <w:rsid w:val="00C86D58"/>
    <w:rsid w:val="00C92096"/>
    <w:rsid w:val="00C93B92"/>
    <w:rsid w:val="00C97B12"/>
    <w:rsid w:val="00C97F25"/>
    <w:rsid w:val="00CA099C"/>
    <w:rsid w:val="00CA2323"/>
    <w:rsid w:val="00CA3580"/>
    <w:rsid w:val="00CA3C58"/>
    <w:rsid w:val="00CA4CD2"/>
    <w:rsid w:val="00CA6DA3"/>
    <w:rsid w:val="00CA749A"/>
    <w:rsid w:val="00CB30C5"/>
    <w:rsid w:val="00CB3407"/>
    <w:rsid w:val="00CB385C"/>
    <w:rsid w:val="00CB41BC"/>
    <w:rsid w:val="00CB5306"/>
    <w:rsid w:val="00CB718A"/>
    <w:rsid w:val="00CB7D9C"/>
    <w:rsid w:val="00CC0539"/>
    <w:rsid w:val="00CC20C5"/>
    <w:rsid w:val="00CC23CB"/>
    <w:rsid w:val="00CC33D4"/>
    <w:rsid w:val="00CC4186"/>
    <w:rsid w:val="00CC4949"/>
    <w:rsid w:val="00CC4F26"/>
    <w:rsid w:val="00CC6BD8"/>
    <w:rsid w:val="00CC6F06"/>
    <w:rsid w:val="00CC721E"/>
    <w:rsid w:val="00CD05C4"/>
    <w:rsid w:val="00CD1636"/>
    <w:rsid w:val="00CD1B4C"/>
    <w:rsid w:val="00CD2E42"/>
    <w:rsid w:val="00CD45A5"/>
    <w:rsid w:val="00CD4D5C"/>
    <w:rsid w:val="00CD7CC2"/>
    <w:rsid w:val="00CE0207"/>
    <w:rsid w:val="00CE12D4"/>
    <w:rsid w:val="00CE3838"/>
    <w:rsid w:val="00CE399B"/>
    <w:rsid w:val="00CE4E43"/>
    <w:rsid w:val="00CE5073"/>
    <w:rsid w:val="00CE7B3A"/>
    <w:rsid w:val="00CF479C"/>
    <w:rsid w:val="00CF7EB1"/>
    <w:rsid w:val="00D020A6"/>
    <w:rsid w:val="00D04551"/>
    <w:rsid w:val="00D05EAC"/>
    <w:rsid w:val="00D064F7"/>
    <w:rsid w:val="00D076E9"/>
    <w:rsid w:val="00D1174E"/>
    <w:rsid w:val="00D125F1"/>
    <w:rsid w:val="00D140B1"/>
    <w:rsid w:val="00D14CB1"/>
    <w:rsid w:val="00D16AAE"/>
    <w:rsid w:val="00D23F39"/>
    <w:rsid w:val="00D24F42"/>
    <w:rsid w:val="00D25A90"/>
    <w:rsid w:val="00D25E00"/>
    <w:rsid w:val="00D2718D"/>
    <w:rsid w:val="00D27C02"/>
    <w:rsid w:val="00D3073E"/>
    <w:rsid w:val="00D309D7"/>
    <w:rsid w:val="00D31CC3"/>
    <w:rsid w:val="00D34CF6"/>
    <w:rsid w:val="00D34DDF"/>
    <w:rsid w:val="00D35066"/>
    <w:rsid w:val="00D36782"/>
    <w:rsid w:val="00D3687A"/>
    <w:rsid w:val="00D37009"/>
    <w:rsid w:val="00D37FB9"/>
    <w:rsid w:val="00D40C42"/>
    <w:rsid w:val="00D422CB"/>
    <w:rsid w:val="00D44D84"/>
    <w:rsid w:val="00D521F0"/>
    <w:rsid w:val="00D52419"/>
    <w:rsid w:val="00D5258A"/>
    <w:rsid w:val="00D57857"/>
    <w:rsid w:val="00D618C6"/>
    <w:rsid w:val="00D64C47"/>
    <w:rsid w:val="00D65077"/>
    <w:rsid w:val="00D67B96"/>
    <w:rsid w:val="00D70BDA"/>
    <w:rsid w:val="00D71D96"/>
    <w:rsid w:val="00D72C89"/>
    <w:rsid w:val="00D75004"/>
    <w:rsid w:val="00D75B67"/>
    <w:rsid w:val="00D7624C"/>
    <w:rsid w:val="00D81F61"/>
    <w:rsid w:val="00D81F83"/>
    <w:rsid w:val="00D81FBE"/>
    <w:rsid w:val="00D832CE"/>
    <w:rsid w:val="00D84E79"/>
    <w:rsid w:val="00D85101"/>
    <w:rsid w:val="00D914E6"/>
    <w:rsid w:val="00D91654"/>
    <w:rsid w:val="00D91E4D"/>
    <w:rsid w:val="00D96464"/>
    <w:rsid w:val="00D976FA"/>
    <w:rsid w:val="00DA2A97"/>
    <w:rsid w:val="00DA335A"/>
    <w:rsid w:val="00DA3894"/>
    <w:rsid w:val="00DA58AD"/>
    <w:rsid w:val="00DA5C0B"/>
    <w:rsid w:val="00DA75FF"/>
    <w:rsid w:val="00DA79E0"/>
    <w:rsid w:val="00DB09E8"/>
    <w:rsid w:val="00DB0D05"/>
    <w:rsid w:val="00DB1ACC"/>
    <w:rsid w:val="00DB1B2F"/>
    <w:rsid w:val="00DB32CE"/>
    <w:rsid w:val="00DB3317"/>
    <w:rsid w:val="00DB40A8"/>
    <w:rsid w:val="00DB5998"/>
    <w:rsid w:val="00DB7984"/>
    <w:rsid w:val="00DB7E9D"/>
    <w:rsid w:val="00DC2A87"/>
    <w:rsid w:val="00DC4B3C"/>
    <w:rsid w:val="00DC55DF"/>
    <w:rsid w:val="00DD2FFD"/>
    <w:rsid w:val="00DD65AF"/>
    <w:rsid w:val="00DD6BBC"/>
    <w:rsid w:val="00DD7DD8"/>
    <w:rsid w:val="00DE01E7"/>
    <w:rsid w:val="00DE4083"/>
    <w:rsid w:val="00DE46A8"/>
    <w:rsid w:val="00DE5339"/>
    <w:rsid w:val="00DE5B5F"/>
    <w:rsid w:val="00DE7276"/>
    <w:rsid w:val="00DE7CA6"/>
    <w:rsid w:val="00DF037E"/>
    <w:rsid w:val="00DF24D6"/>
    <w:rsid w:val="00DF34F8"/>
    <w:rsid w:val="00DF405A"/>
    <w:rsid w:val="00DF5D49"/>
    <w:rsid w:val="00E017E3"/>
    <w:rsid w:val="00E0387F"/>
    <w:rsid w:val="00E066A6"/>
    <w:rsid w:val="00E06AE0"/>
    <w:rsid w:val="00E06BE5"/>
    <w:rsid w:val="00E07DB6"/>
    <w:rsid w:val="00E1024A"/>
    <w:rsid w:val="00E10B82"/>
    <w:rsid w:val="00E10C80"/>
    <w:rsid w:val="00E11592"/>
    <w:rsid w:val="00E1318F"/>
    <w:rsid w:val="00E1563E"/>
    <w:rsid w:val="00E2267E"/>
    <w:rsid w:val="00E2321D"/>
    <w:rsid w:val="00E247E4"/>
    <w:rsid w:val="00E24C31"/>
    <w:rsid w:val="00E24EFC"/>
    <w:rsid w:val="00E254A1"/>
    <w:rsid w:val="00E25A8C"/>
    <w:rsid w:val="00E25B52"/>
    <w:rsid w:val="00E263C5"/>
    <w:rsid w:val="00E3002E"/>
    <w:rsid w:val="00E31B98"/>
    <w:rsid w:val="00E31D79"/>
    <w:rsid w:val="00E326BF"/>
    <w:rsid w:val="00E41C68"/>
    <w:rsid w:val="00E44EBA"/>
    <w:rsid w:val="00E45126"/>
    <w:rsid w:val="00E5038C"/>
    <w:rsid w:val="00E50737"/>
    <w:rsid w:val="00E507EF"/>
    <w:rsid w:val="00E50ED5"/>
    <w:rsid w:val="00E51B53"/>
    <w:rsid w:val="00E51F5F"/>
    <w:rsid w:val="00E53A06"/>
    <w:rsid w:val="00E56C23"/>
    <w:rsid w:val="00E56E9C"/>
    <w:rsid w:val="00E5776E"/>
    <w:rsid w:val="00E60942"/>
    <w:rsid w:val="00E66885"/>
    <w:rsid w:val="00E66EC7"/>
    <w:rsid w:val="00E7086F"/>
    <w:rsid w:val="00E70BDE"/>
    <w:rsid w:val="00E73F57"/>
    <w:rsid w:val="00E7494F"/>
    <w:rsid w:val="00E761F6"/>
    <w:rsid w:val="00E776F8"/>
    <w:rsid w:val="00E8056D"/>
    <w:rsid w:val="00E8228D"/>
    <w:rsid w:val="00E837E4"/>
    <w:rsid w:val="00E8480F"/>
    <w:rsid w:val="00E8490C"/>
    <w:rsid w:val="00E84C89"/>
    <w:rsid w:val="00E851CF"/>
    <w:rsid w:val="00E85470"/>
    <w:rsid w:val="00E861D8"/>
    <w:rsid w:val="00E86C9C"/>
    <w:rsid w:val="00E86EC6"/>
    <w:rsid w:val="00E90A2D"/>
    <w:rsid w:val="00E90AB3"/>
    <w:rsid w:val="00E90BD3"/>
    <w:rsid w:val="00E90E5E"/>
    <w:rsid w:val="00E91EE7"/>
    <w:rsid w:val="00E923C9"/>
    <w:rsid w:val="00E92D52"/>
    <w:rsid w:val="00E956D6"/>
    <w:rsid w:val="00E96E2F"/>
    <w:rsid w:val="00E97210"/>
    <w:rsid w:val="00EA0918"/>
    <w:rsid w:val="00EA122E"/>
    <w:rsid w:val="00EA4A9B"/>
    <w:rsid w:val="00EA4BB5"/>
    <w:rsid w:val="00EA661D"/>
    <w:rsid w:val="00EB02BC"/>
    <w:rsid w:val="00EB3617"/>
    <w:rsid w:val="00EB3977"/>
    <w:rsid w:val="00EB49EB"/>
    <w:rsid w:val="00EB4B50"/>
    <w:rsid w:val="00EB4F73"/>
    <w:rsid w:val="00EB5DF8"/>
    <w:rsid w:val="00EB5E92"/>
    <w:rsid w:val="00EB6E57"/>
    <w:rsid w:val="00EB761D"/>
    <w:rsid w:val="00EC2CD3"/>
    <w:rsid w:val="00EC3963"/>
    <w:rsid w:val="00EC6913"/>
    <w:rsid w:val="00EC75C8"/>
    <w:rsid w:val="00ED3B84"/>
    <w:rsid w:val="00ED4F2F"/>
    <w:rsid w:val="00ED688D"/>
    <w:rsid w:val="00ED6D4B"/>
    <w:rsid w:val="00EE22E9"/>
    <w:rsid w:val="00EE380C"/>
    <w:rsid w:val="00EE422F"/>
    <w:rsid w:val="00EE4A6D"/>
    <w:rsid w:val="00EE50E3"/>
    <w:rsid w:val="00EE525E"/>
    <w:rsid w:val="00EE52BA"/>
    <w:rsid w:val="00EE5CC9"/>
    <w:rsid w:val="00EE7E5D"/>
    <w:rsid w:val="00EF14FE"/>
    <w:rsid w:val="00EF604B"/>
    <w:rsid w:val="00EF7662"/>
    <w:rsid w:val="00F003B7"/>
    <w:rsid w:val="00F02891"/>
    <w:rsid w:val="00F03251"/>
    <w:rsid w:val="00F05F27"/>
    <w:rsid w:val="00F065FF"/>
    <w:rsid w:val="00F07664"/>
    <w:rsid w:val="00F10B31"/>
    <w:rsid w:val="00F129B7"/>
    <w:rsid w:val="00F13131"/>
    <w:rsid w:val="00F1343C"/>
    <w:rsid w:val="00F14739"/>
    <w:rsid w:val="00F169FE"/>
    <w:rsid w:val="00F2221C"/>
    <w:rsid w:val="00F22BAC"/>
    <w:rsid w:val="00F22D16"/>
    <w:rsid w:val="00F27E1E"/>
    <w:rsid w:val="00F3018E"/>
    <w:rsid w:val="00F302F8"/>
    <w:rsid w:val="00F32DE0"/>
    <w:rsid w:val="00F33BDB"/>
    <w:rsid w:val="00F33C95"/>
    <w:rsid w:val="00F33E83"/>
    <w:rsid w:val="00F350D0"/>
    <w:rsid w:val="00F35F67"/>
    <w:rsid w:val="00F35FE6"/>
    <w:rsid w:val="00F369D0"/>
    <w:rsid w:val="00F40728"/>
    <w:rsid w:val="00F408EA"/>
    <w:rsid w:val="00F41CFF"/>
    <w:rsid w:val="00F41D89"/>
    <w:rsid w:val="00F42DC3"/>
    <w:rsid w:val="00F42E31"/>
    <w:rsid w:val="00F43BBA"/>
    <w:rsid w:val="00F44117"/>
    <w:rsid w:val="00F44B5A"/>
    <w:rsid w:val="00F46659"/>
    <w:rsid w:val="00F46CBE"/>
    <w:rsid w:val="00F47DE8"/>
    <w:rsid w:val="00F54DFC"/>
    <w:rsid w:val="00F56EA5"/>
    <w:rsid w:val="00F57641"/>
    <w:rsid w:val="00F61C22"/>
    <w:rsid w:val="00F65FB4"/>
    <w:rsid w:val="00F6619B"/>
    <w:rsid w:val="00F67E33"/>
    <w:rsid w:val="00F737D5"/>
    <w:rsid w:val="00F74AD7"/>
    <w:rsid w:val="00F75CBE"/>
    <w:rsid w:val="00F75D56"/>
    <w:rsid w:val="00F76911"/>
    <w:rsid w:val="00F77C49"/>
    <w:rsid w:val="00F81764"/>
    <w:rsid w:val="00F837E0"/>
    <w:rsid w:val="00F83C86"/>
    <w:rsid w:val="00F86CF6"/>
    <w:rsid w:val="00F86ED2"/>
    <w:rsid w:val="00F874B1"/>
    <w:rsid w:val="00F87D47"/>
    <w:rsid w:val="00F9111B"/>
    <w:rsid w:val="00F96A41"/>
    <w:rsid w:val="00FA0CD9"/>
    <w:rsid w:val="00FA0FD1"/>
    <w:rsid w:val="00FA162A"/>
    <w:rsid w:val="00FA43EB"/>
    <w:rsid w:val="00FA4876"/>
    <w:rsid w:val="00FA4CDE"/>
    <w:rsid w:val="00FA68A6"/>
    <w:rsid w:val="00FA6F07"/>
    <w:rsid w:val="00FA7223"/>
    <w:rsid w:val="00FA7B81"/>
    <w:rsid w:val="00FB30EF"/>
    <w:rsid w:val="00FB4EDF"/>
    <w:rsid w:val="00FB56B3"/>
    <w:rsid w:val="00FB5CC6"/>
    <w:rsid w:val="00FC0355"/>
    <w:rsid w:val="00FC0C62"/>
    <w:rsid w:val="00FC1C2C"/>
    <w:rsid w:val="00FC3444"/>
    <w:rsid w:val="00FC647F"/>
    <w:rsid w:val="00FC6AFB"/>
    <w:rsid w:val="00FC6FCC"/>
    <w:rsid w:val="00FD1566"/>
    <w:rsid w:val="00FD1FCF"/>
    <w:rsid w:val="00FD2859"/>
    <w:rsid w:val="00FD28D9"/>
    <w:rsid w:val="00FD2C48"/>
    <w:rsid w:val="00FD5C35"/>
    <w:rsid w:val="00FD6927"/>
    <w:rsid w:val="00FD6B74"/>
    <w:rsid w:val="00FD71A6"/>
    <w:rsid w:val="00FE0EA1"/>
    <w:rsid w:val="00FE5B6C"/>
    <w:rsid w:val="00FE735B"/>
    <w:rsid w:val="00FE7ADF"/>
    <w:rsid w:val="00FF0518"/>
    <w:rsid w:val="00FF1964"/>
    <w:rsid w:val="00FF4F7B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ry-type@sv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y-type@s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6D6B-C283-476C-A738-B8801E97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7116</Words>
  <Characters>40566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</dc:creator>
  <cp:lastModifiedBy>maka.khimshiashvili</cp:lastModifiedBy>
  <cp:revision>2</cp:revision>
  <cp:lastPrinted>2018-07-13T05:33:00Z</cp:lastPrinted>
  <dcterms:created xsi:type="dcterms:W3CDTF">2020-06-30T07:25:00Z</dcterms:created>
  <dcterms:modified xsi:type="dcterms:W3CDTF">2020-06-30T07:25:00Z</dcterms:modified>
</cp:coreProperties>
</file>