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093"/>
        <w:gridCol w:w="3129"/>
        <w:gridCol w:w="1464"/>
        <w:gridCol w:w="1627"/>
        <w:gridCol w:w="1492"/>
      </w:tblGrid>
      <w:tr w:rsidR="00B463EB" w14:paraId="2ADDC11B" w14:textId="77777777" w:rsidTr="00330731">
        <w:trPr>
          <w:trHeight w:val="980"/>
        </w:trPr>
        <w:tc>
          <w:tcPr>
            <w:tcW w:w="2093" w:type="dxa"/>
          </w:tcPr>
          <w:p w14:paraId="15B59405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3129" w:type="dxa"/>
          </w:tcPr>
          <w:p w14:paraId="71FC3CD6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სპეციფიკაცია</w:t>
            </w:r>
          </w:p>
        </w:tc>
        <w:tc>
          <w:tcPr>
            <w:tcW w:w="1464" w:type="dxa"/>
          </w:tcPr>
          <w:p w14:paraId="74B6C058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რაოდენობა</w:t>
            </w:r>
          </w:p>
        </w:tc>
        <w:tc>
          <w:tcPr>
            <w:tcW w:w="1627" w:type="dxa"/>
          </w:tcPr>
          <w:p w14:paraId="21FDF1AC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ერთეულის ფასი (დღგ-ს გარეშე)</w:t>
            </w:r>
          </w:p>
        </w:tc>
        <w:tc>
          <w:tcPr>
            <w:tcW w:w="1492" w:type="dxa"/>
          </w:tcPr>
          <w:p w14:paraId="262D1726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ჯამი (დღგ-ს გარეშე)</w:t>
            </w:r>
          </w:p>
        </w:tc>
      </w:tr>
      <w:tr w:rsidR="00B463EB" w14:paraId="170190FB" w14:textId="77777777" w:rsidTr="00330731">
        <w:tc>
          <w:tcPr>
            <w:tcW w:w="2093" w:type="dxa"/>
          </w:tcPr>
          <w:p w14:paraId="3E9A9DE2" w14:textId="77777777" w:rsidR="005211ED" w:rsidRPr="00FC4868" w:rsidRDefault="005211ED" w:rsidP="005211E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C4868">
              <w:rPr>
                <w:rFonts w:ascii="Sylfaen" w:hAnsi="Sylfaen"/>
                <w:b/>
                <w:lang w:val="ka-GE"/>
              </w:rPr>
              <w:t>რძის საწარმოს აღჭურვილობ</w:t>
            </w:r>
            <w:r>
              <w:rPr>
                <w:rFonts w:ascii="Sylfaen" w:hAnsi="Sylfaen"/>
                <w:b/>
                <w:lang w:val="ka-GE"/>
              </w:rPr>
              <w:t>ა</w:t>
            </w:r>
          </w:p>
          <w:p w14:paraId="1845FA69" w14:textId="6D750DAD" w:rsidR="00B463EB" w:rsidRPr="002C7545" w:rsidRDefault="00B463E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29" w:type="dxa"/>
          </w:tcPr>
          <w:p w14:paraId="48066CFA" w14:textId="62424124" w:rsidR="005211ED" w:rsidRPr="005211ED" w:rsidRDefault="00A13A0F" w:rsidP="005211ED">
            <w:pPr>
              <w:rPr>
                <w:rFonts w:ascii="Sylfaen" w:hAnsi="Sylfaen"/>
                <w:lang w:val="ka-GE"/>
              </w:rPr>
            </w:pPr>
            <w:r w:rsidRPr="005211ED">
              <w:rPr>
                <w:rFonts w:ascii="Sylfaen" w:hAnsi="Sylfaen" w:cs="Sylfaen"/>
                <w:lang w:val="ka-GE"/>
              </w:rPr>
              <w:t xml:space="preserve"> </w:t>
            </w:r>
            <w:r w:rsidR="005211ED" w:rsidRPr="005211ED">
              <w:rPr>
                <w:rFonts w:ascii="Sylfaen" w:hAnsi="Sylfaen"/>
                <w:lang w:val="ka-GE"/>
              </w:rPr>
              <w:t>რძის დასაფასოებელი ნახევრად ავტომატური დანადგარი 500 გრამამდე / წარმადობა 700 ჭიქა საათში.</w:t>
            </w:r>
          </w:p>
          <w:p w14:paraId="4FA43A34" w14:textId="4EB24F89" w:rsidR="00B463EB" w:rsidRPr="00280EF3" w:rsidRDefault="00B463EB" w:rsidP="00280EF3">
            <w:pPr>
              <w:pStyle w:val="ListParagrap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64" w:type="dxa"/>
          </w:tcPr>
          <w:p w14:paraId="6A59AF3C" w14:textId="77777777" w:rsidR="00B463EB" w:rsidRDefault="002C75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B463EB">
              <w:rPr>
                <w:rFonts w:ascii="Sylfaen" w:hAnsi="Sylfaen"/>
                <w:lang w:val="ka-GE"/>
              </w:rPr>
              <w:t>ცალი</w:t>
            </w:r>
          </w:p>
        </w:tc>
        <w:tc>
          <w:tcPr>
            <w:tcW w:w="1627" w:type="dxa"/>
          </w:tcPr>
          <w:p w14:paraId="0DA4828B" w14:textId="77777777" w:rsidR="00B463EB" w:rsidRDefault="00B463E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7B30B7A1" w14:textId="77777777" w:rsidR="00B463EB" w:rsidRDefault="00B463EB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67D8B671" w14:textId="77777777" w:rsidTr="00330731">
        <w:tc>
          <w:tcPr>
            <w:tcW w:w="2093" w:type="dxa"/>
          </w:tcPr>
          <w:p w14:paraId="32239978" w14:textId="715196D3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რძის საწარმოს აღჭურვილობა</w:t>
            </w:r>
          </w:p>
        </w:tc>
        <w:tc>
          <w:tcPr>
            <w:tcW w:w="3129" w:type="dxa"/>
          </w:tcPr>
          <w:p w14:paraId="6B274B6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CD4DFA">
              <w:rPr>
                <w:rFonts w:ascii="Sylfaen" w:hAnsi="Sylfaen"/>
                <w:lang w:val="ka-GE"/>
              </w:rPr>
              <w:t>მაწვნის დასაფასოებელი ავტომატური დანადგარი 500 გრამამდე</w:t>
            </w:r>
            <w:r>
              <w:rPr>
                <w:rFonts w:ascii="Sylfaen" w:hAnsi="Sylfaen"/>
                <w:lang w:val="ka-GE"/>
              </w:rPr>
              <w:t xml:space="preserve"> / წარმადობა 1500 ჭიქამდე.</w:t>
            </w:r>
          </w:p>
          <w:p w14:paraId="1AC3517C" w14:textId="3E33FABF" w:rsidR="00330731" w:rsidRP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5219C11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1ცალი</w:t>
            </w:r>
          </w:p>
        </w:tc>
        <w:tc>
          <w:tcPr>
            <w:tcW w:w="1627" w:type="dxa"/>
          </w:tcPr>
          <w:p w14:paraId="4110537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2A5DB44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61EE8851" w14:textId="77777777" w:rsidTr="00330731">
        <w:tc>
          <w:tcPr>
            <w:tcW w:w="2093" w:type="dxa"/>
          </w:tcPr>
          <w:p w14:paraId="7FDBF9EB" w14:textId="3736BFA8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რძის საწარმოს აღჭურვილობა</w:t>
            </w:r>
          </w:p>
        </w:tc>
        <w:tc>
          <w:tcPr>
            <w:tcW w:w="3129" w:type="dxa"/>
          </w:tcPr>
          <w:p w14:paraId="5833B783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CD4DFA">
              <w:rPr>
                <w:rFonts w:ascii="Sylfaen" w:hAnsi="Sylfaen"/>
                <w:lang w:val="ka-GE"/>
              </w:rPr>
              <w:t>პროდუქციის ავტომატური მიწოდების სისტემა ინვერტორული მართვით</w:t>
            </w:r>
            <w:r>
              <w:rPr>
                <w:rFonts w:ascii="Sylfaen" w:hAnsi="Sylfaen"/>
                <w:lang w:val="ka-GE"/>
              </w:rPr>
              <w:t>.</w:t>
            </w:r>
          </w:p>
          <w:p w14:paraId="350FA9A7" w14:textId="6C2EBDC9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34EC3A1E" w14:textId="4BACDD2B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330731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ცალი</w:t>
            </w:r>
          </w:p>
        </w:tc>
        <w:tc>
          <w:tcPr>
            <w:tcW w:w="1627" w:type="dxa"/>
          </w:tcPr>
          <w:p w14:paraId="657E718E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3ED73A9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44395A3A" w14:textId="77777777" w:rsidTr="00330731">
        <w:tc>
          <w:tcPr>
            <w:tcW w:w="2093" w:type="dxa"/>
          </w:tcPr>
          <w:p w14:paraId="16F07BBF" w14:textId="60C21A20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რძის საწარმოს აღჭურვილობა</w:t>
            </w:r>
          </w:p>
        </w:tc>
        <w:tc>
          <w:tcPr>
            <w:tcW w:w="3129" w:type="dxa"/>
          </w:tcPr>
          <w:p w14:paraId="22C80C94" w14:textId="77777777" w:rsidR="00330731" w:rsidRPr="00D354D0" w:rsidRDefault="00330731" w:rsidP="00330731">
            <w:pPr>
              <w:rPr>
                <w:rFonts w:ascii="Sylfaen" w:hAnsi="Sylfaen"/>
                <w:lang w:val="ka-GE"/>
              </w:rPr>
            </w:pPr>
          </w:p>
          <w:p w14:paraId="2DAE18F3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CD4DFA">
              <w:rPr>
                <w:rFonts w:ascii="Sylfaen" w:hAnsi="Sylfaen"/>
                <w:lang w:val="ka-GE"/>
              </w:rPr>
              <w:t>თერმიულ</w:t>
            </w:r>
            <w:r>
              <w:rPr>
                <w:rFonts w:ascii="Sylfaen" w:hAnsi="Sylfaen"/>
                <w:lang w:val="ka-GE"/>
              </w:rPr>
              <w:t>ი</w:t>
            </w:r>
            <w:r w:rsidRPr="00CD4DFA">
              <w:rPr>
                <w:rFonts w:ascii="Sylfaen" w:hAnsi="Sylfaen"/>
                <w:lang w:val="ka-GE"/>
              </w:rPr>
              <w:t xml:space="preserve"> შედუღების დანადგარი</w:t>
            </w:r>
            <w:r>
              <w:rPr>
                <w:rFonts w:ascii="Sylfaen" w:hAnsi="Sylfaen"/>
                <w:lang w:val="ka-GE"/>
              </w:rPr>
              <w:t>, 75-95 მილიმეტრიან ჭიქაზე / წარმადობა 700 ჭიქამდე საათში.</w:t>
            </w:r>
          </w:p>
          <w:p w14:paraId="6F975A76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1C7652C3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27" w:type="dxa"/>
          </w:tcPr>
          <w:p w14:paraId="0251B9EB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14560CE5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6AA8FDB1" w14:textId="77777777" w:rsidTr="00330731">
        <w:tc>
          <w:tcPr>
            <w:tcW w:w="2093" w:type="dxa"/>
          </w:tcPr>
          <w:p w14:paraId="42983877" w14:textId="3C4A4EA2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რძის საწარმოს აღჭურვილობა</w:t>
            </w:r>
          </w:p>
        </w:tc>
        <w:tc>
          <w:tcPr>
            <w:tcW w:w="3129" w:type="dxa"/>
          </w:tcPr>
          <w:p w14:paraId="3804D27E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CD4DFA">
              <w:rPr>
                <w:rFonts w:ascii="Sylfaen" w:hAnsi="Sylfaen"/>
                <w:lang w:val="ka-GE"/>
              </w:rPr>
              <w:t>არაჟნის გადასაქაჩი ტუმბო, კბილისებური</w:t>
            </w:r>
            <w:r>
              <w:rPr>
                <w:rFonts w:ascii="Sylfaen" w:hAnsi="Sylfaen"/>
                <w:lang w:val="ka-GE"/>
              </w:rPr>
              <w:t xml:space="preserve"> / წარმადობა 5 ტონამდე საათში.</w:t>
            </w:r>
          </w:p>
          <w:p w14:paraId="64BB04BF" w14:textId="61709B5B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75B1F338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27" w:type="dxa"/>
          </w:tcPr>
          <w:p w14:paraId="46CC9165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30F2B8D1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1CA6D9E1" w14:textId="77777777" w:rsidTr="00330731">
        <w:tc>
          <w:tcPr>
            <w:tcW w:w="2093" w:type="dxa"/>
          </w:tcPr>
          <w:p w14:paraId="70197259" w14:textId="5E375723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რძის საწარმოს აღჭურვილობა</w:t>
            </w:r>
          </w:p>
        </w:tc>
        <w:tc>
          <w:tcPr>
            <w:tcW w:w="3129" w:type="dxa"/>
          </w:tcPr>
          <w:p w14:paraId="1F04A0B4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FC4868">
              <w:rPr>
                <w:rFonts w:ascii="Sylfaen" w:hAnsi="Sylfaen"/>
                <w:lang w:val="ka-GE"/>
              </w:rPr>
              <w:t>მაწ</w:t>
            </w:r>
            <w:r>
              <w:rPr>
                <w:rFonts w:ascii="Sylfaen" w:hAnsi="Sylfaen"/>
                <w:lang w:val="ka-GE"/>
              </w:rPr>
              <w:t>ვ</w:t>
            </w:r>
            <w:r w:rsidRPr="00FC4868">
              <w:rPr>
                <w:rFonts w:ascii="Sylfaen" w:hAnsi="Sylfaen"/>
                <w:lang w:val="ka-GE"/>
              </w:rPr>
              <w:t>ნის გადასაქაჩი ტუმბო</w:t>
            </w:r>
            <w:r>
              <w:rPr>
                <w:rFonts w:ascii="Sylfaen" w:hAnsi="Sylfaen"/>
                <w:lang w:val="ka-GE"/>
              </w:rPr>
              <w:t>,</w:t>
            </w:r>
            <w:r w:rsidRPr="00FC4868">
              <w:rPr>
                <w:rFonts w:ascii="Sylfaen" w:hAnsi="Sylfaen"/>
                <w:lang w:val="ka-GE"/>
              </w:rPr>
              <w:t xml:space="preserve"> ცენტრიფუგა</w:t>
            </w:r>
            <w:r>
              <w:rPr>
                <w:rFonts w:ascii="Sylfaen" w:hAnsi="Sylfaen"/>
                <w:lang w:val="ka-GE"/>
              </w:rPr>
              <w:t xml:space="preserve"> / წარმადობა 5 ტონამდე საათში.</w:t>
            </w:r>
          </w:p>
          <w:p w14:paraId="1B44B4A0" w14:textId="115257F2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35D20E01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27" w:type="dxa"/>
          </w:tcPr>
          <w:p w14:paraId="567018D3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2575360A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099D50EA" w14:textId="77777777" w:rsidTr="00330731">
        <w:tc>
          <w:tcPr>
            <w:tcW w:w="2093" w:type="dxa"/>
          </w:tcPr>
          <w:p w14:paraId="480141B6" w14:textId="5DB1033B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რძის საწარმოს აღჭურვილობა</w:t>
            </w:r>
          </w:p>
        </w:tc>
        <w:tc>
          <w:tcPr>
            <w:tcW w:w="3129" w:type="dxa"/>
          </w:tcPr>
          <w:p w14:paraId="1A76BDD2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FC4868">
              <w:rPr>
                <w:rFonts w:ascii="Sylfaen" w:hAnsi="Sylfaen"/>
                <w:lang w:val="ka-GE"/>
              </w:rPr>
              <w:t>უჟანგავი ვენტილი</w:t>
            </w:r>
            <w:r>
              <w:rPr>
                <w:rFonts w:ascii="Sylfaen" w:hAnsi="Sylfaen"/>
                <w:lang w:val="ka-GE"/>
              </w:rPr>
              <w:t xml:space="preserve"> 40 მილიმეტრიან მილზე.</w:t>
            </w:r>
          </w:p>
          <w:p w14:paraId="64C1D8DE" w14:textId="77777777" w:rsidR="00330731" w:rsidRPr="00B463EB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7BA9B8CD" w14:textId="00ECAD77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330731">
              <w:rPr>
                <w:rFonts w:ascii="Sylfaen" w:hAnsi="Sylfaen"/>
                <w:lang w:val="ka-GE"/>
              </w:rPr>
              <w:t xml:space="preserve">2 </w:t>
            </w:r>
            <w:r>
              <w:rPr>
                <w:rFonts w:ascii="Sylfaen" w:hAnsi="Sylfaen"/>
                <w:lang w:val="ka-GE"/>
              </w:rPr>
              <w:t>ცალი</w:t>
            </w:r>
          </w:p>
        </w:tc>
        <w:tc>
          <w:tcPr>
            <w:tcW w:w="1627" w:type="dxa"/>
          </w:tcPr>
          <w:p w14:paraId="39238FDA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24526FF2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00E84358" w14:textId="77777777" w:rsidTr="00330731">
        <w:tc>
          <w:tcPr>
            <w:tcW w:w="2093" w:type="dxa"/>
          </w:tcPr>
          <w:p w14:paraId="7335C4BF" w14:textId="291478B6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რძის საწარმოს აღჭურვილობა</w:t>
            </w:r>
          </w:p>
        </w:tc>
        <w:tc>
          <w:tcPr>
            <w:tcW w:w="3129" w:type="dxa"/>
          </w:tcPr>
          <w:p w14:paraId="24919E2E" w14:textId="7B995795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FC4868">
              <w:rPr>
                <w:rFonts w:ascii="Sylfaen" w:hAnsi="Sylfaen"/>
                <w:lang w:val="ka-GE"/>
              </w:rPr>
              <w:t>შემაერთებელი მილები და აქსესუარებ</w:t>
            </w:r>
            <w:r>
              <w:rPr>
                <w:rFonts w:ascii="Sylfaen" w:hAnsi="Sylfaen"/>
                <w:lang w:val="ka-GE"/>
              </w:rPr>
              <w:t xml:space="preserve">ი 40 </w:t>
            </w:r>
          </w:p>
          <w:p w14:paraId="70C9C5E0" w14:textId="07FB58A4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07B91133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 ცალი</w:t>
            </w:r>
          </w:p>
        </w:tc>
        <w:tc>
          <w:tcPr>
            <w:tcW w:w="1627" w:type="dxa"/>
          </w:tcPr>
          <w:p w14:paraId="61D57784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5556E05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3F78E73B" w14:textId="77777777" w:rsidTr="00330731">
        <w:tc>
          <w:tcPr>
            <w:tcW w:w="2093" w:type="dxa"/>
          </w:tcPr>
          <w:p w14:paraId="696C381F" w14:textId="1167AE38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რძის საწარმოს აღჭურვილობა</w:t>
            </w:r>
          </w:p>
        </w:tc>
        <w:tc>
          <w:tcPr>
            <w:tcW w:w="3129" w:type="dxa"/>
          </w:tcPr>
          <w:p w14:paraId="52AD5AF4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 w:rsidRPr="00FC4868">
              <w:rPr>
                <w:rFonts w:ascii="Sylfaen" w:hAnsi="Sylfaen"/>
                <w:lang w:val="ka-GE"/>
              </w:rPr>
              <w:t>ჰაერის კომპრესორი და აქსესუარები</w:t>
            </w:r>
            <w:r>
              <w:rPr>
                <w:rFonts w:ascii="Sylfaen" w:hAnsi="Sylfaen"/>
                <w:lang w:val="ka-GE"/>
              </w:rPr>
              <w:t xml:space="preserve"> / წარმადობა 1000 ლიტრი წუთში 8 ატმოსფეროზე.</w:t>
            </w:r>
          </w:p>
          <w:p w14:paraId="77B1DD18" w14:textId="5FE79789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7D7BD33B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27" w:type="dxa"/>
          </w:tcPr>
          <w:p w14:paraId="126385D5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0F11F88D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B463EB" w:rsidRPr="00330731" w14:paraId="2307CA87" w14:textId="77777777" w:rsidTr="00330731">
        <w:tc>
          <w:tcPr>
            <w:tcW w:w="2093" w:type="dxa"/>
          </w:tcPr>
          <w:p w14:paraId="23198107" w14:textId="77777777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გომოგენიზატორი</w:t>
            </w:r>
          </w:p>
          <w:p w14:paraId="1C4B8A24" w14:textId="1C1D1774" w:rsidR="00B463EB" w:rsidRPr="00330731" w:rsidRDefault="00B463EB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29" w:type="dxa"/>
          </w:tcPr>
          <w:p w14:paraId="3CF22F6E" w14:textId="77777777" w:rsidR="00330731" w:rsidRPr="00330731" w:rsidRDefault="00330731" w:rsidP="00330731">
            <w:pPr>
              <w:rPr>
                <w:rFonts w:ascii="Sylfaen" w:hAnsi="Sylfaen"/>
                <w:lang w:val="ka-GE"/>
              </w:rPr>
            </w:pPr>
            <w:r w:rsidRPr="00330731">
              <w:rPr>
                <w:rFonts w:ascii="Sylfaen" w:hAnsi="Sylfaen"/>
                <w:lang w:val="ka-GE"/>
              </w:rPr>
              <w:t>გომოგენიზატორი 3-5 ტონამდე საათში წარმადობით.</w:t>
            </w:r>
          </w:p>
          <w:p w14:paraId="18FF5A67" w14:textId="26D4634C" w:rsidR="00B463EB" w:rsidRDefault="00B463EB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173BD44C" w14:textId="77777777" w:rsidR="00B463EB" w:rsidRDefault="00B463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27" w:type="dxa"/>
          </w:tcPr>
          <w:p w14:paraId="6D4C27E5" w14:textId="77777777" w:rsidR="00B463EB" w:rsidRDefault="00B463E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1DA3768D" w14:textId="77777777" w:rsidR="00B463EB" w:rsidRDefault="00B463EB">
            <w:pPr>
              <w:rPr>
                <w:rFonts w:ascii="Sylfaen" w:hAnsi="Sylfaen"/>
                <w:lang w:val="ka-GE"/>
              </w:rPr>
            </w:pPr>
          </w:p>
        </w:tc>
      </w:tr>
      <w:tr w:rsidR="00B463EB" w:rsidRPr="00330731" w14:paraId="3AD6ED0C" w14:textId="77777777" w:rsidTr="00330731">
        <w:tc>
          <w:tcPr>
            <w:tcW w:w="2093" w:type="dxa"/>
          </w:tcPr>
          <w:p w14:paraId="7EEF4B34" w14:textId="77777777" w:rsidR="00330731" w:rsidRPr="00330731" w:rsidRDefault="0033073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30731">
              <w:rPr>
                <w:rFonts w:ascii="Sylfaen" w:hAnsi="Sylfaen"/>
                <w:b/>
                <w:lang w:val="ka-GE"/>
              </w:rPr>
              <w:t>გომოგენიზატორი</w:t>
            </w:r>
          </w:p>
          <w:p w14:paraId="7CF16592" w14:textId="1D952D15" w:rsidR="00B463EB" w:rsidRPr="00330731" w:rsidRDefault="00B463EB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29" w:type="dxa"/>
          </w:tcPr>
          <w:p w14:paraId="60F1A006" w14:textId="77777777" w:rsidR="00330731" w:rsidRPr="00330731" w:rsidRDefault="00330731" w:rsidP="00330731">
            <w:pPr>
              <w:rPr>
                <w:rFonts w:ascii="Sylfaen" w:hAnsi="Sylfaen"/>
                <w:lang w:val="ka-GE"/>
              </w:rPr>
            </w:pPr>
            <w:r w:rsidRPr="00330731">
              <w:rPr>
                <w:rFonts w:ascii="Sylfaen" w:hAnsi="Sylfaen"/>
                <w:lang w:val="ka-GE"/>
              </w:rPr>
              <w:t xml:space="preserve">გომნოგენიზატორის შემაერთებელი კომპლექტაცია ავზით, უჟანგავი მილებით და ვენტილით. </w:t>
            </w:r>
          </w:p>
          <w:p w14:paraId="53D28BA6" w14:textId="27902BEB" w:rsidR="00B463EB" w:rsidRDefault="00B463EB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4F4431A6" w14:textId="77777777" w:rsidR="00B463EB" w:rsidRDefault="00BC54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B463EB">
              <w:rPr>
                <w:rFonts w:ascii="Sylfaen" w:hAnsi="Sylfaen"/>
                <w:lang w:val="ka-GE"/>
              </w:rPr>
              <w:t xml:space="preserve"> ცალი</w:t>
            </w:r>
          </w:p>
        </w:tc>
        <w:tc>
          <w:tcPr>
            <w:tcW w:w="1627" w:type="dxa"/>
          </w:tcPr>
          <w:p w14:paraId="06319F0D" w14:textId="77777777" w:rsidR="00B463EB" w:rsidRDefault="00B463E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38AF5EDC" w14:textId="77777777" w:rsidR="00B463EB" w:rsidRDefault="00B463EB">
            <w:pPr>
              <w:rPr>
                <w:rFonts w:ascii="Sylfaen" w:hAnsi="Sylfaen"/>
                <w:lang w:val="ka-GE"/>
              </w:rPr>
            </w:pPr>
          </w:p>
        </w:tc>
      </w:tr>
    </w:tbl>
    <w:p w14:paraId="3DBAE1FD" w14:textId="77777777" w:rsidR="00C5761A" w:rsidRDefault="00C5761A" w:rsidP="00330731">
      <w:pPr>
        <w:spacing w:after="0" w:line="240" w:lineRule="auto"/>
        <w:rPr>
          <w:rFonts w:ascii="Sylfaen" w:hAnsi="Sylfaen"/>
          <w:lang w:val="ka-GE"/>
        </w:rPr>
      </w:pPr>
    </w:p>
    <w:p w14:paraId="457C73DD" w14:textId="77777777" w:rsidR="00C5761A" w:rsidRDefault="00C5761A" w:rsidP="00330731">
      <w:pPr>
        <w:spacing w:after="0" w:line="240" w:lineRule="auto"/>
        <w:rPr>
          <w:rFonts w:ascii="Sylfaen" w:hAnsi="Sylfaen"/>
          <w:lang w:val="ka-GE"/>
        </w:rPr>
      </w:pPr>
    </w:p>
    <w:p w14:paraId="5275ADAA" w14:textId="77777777" w:rsidR="00C5761A" w:rsidRDefault="00C5761A" w:rsidP="00330731">
      <w:pPr>
        <w:spacing w:after="0" w:line="240" w:lineRule="auto"/>
        <w:rPr>
          <w:rFonts w:ascii="Sylfaen" w:hAnsi="Sylfaen"/>
          <w:lang w:val="ka-GE"/>
        </w:rPr>
      </w:pPr>
    </w:p>
    <w:p w14:paraId="07943E6F" w14:textId="7FA91A32" w:rsidR="00C5761A" w:rsidRDefault="00C5761A" w:rsidP="00330731">
      <w:pPr>
        <w:rPr>
          <w:rFonts w:ascii="Sylfaen" w:hAnsi="Sylfaen"/>
          <w:lang w:val="ka-GE"/>
        </w:rPr>
      </w:pPr>
    </w:p>
    <w:p w14:paraId="155EDF49" w14:textId="77777777" w:rsidR="00330731" w:rsidRPr="00330731" w:rsidRDefault="00330731" w:rsidP="00330731">
      <w:pPr>
        <w:rPr>
          <w:rFonts w:ascii="Sylfaen" w:hAnsi="Sylfaen"/>
          <w:lang w:val="ka-GE"/>
        </w:rPr>
      </w:pPr>
    </w:p>
    <w:sectPr w:rsidR="00330731" w:rsidRPr="00330731" w:rsidSect="00B675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8744F" w14:textId="77777777" w:rsidR="008C5413" w:rsidRDefault="008C5413" w:rsidP="00D354D0">
      <w:pPr>
        <w:spacing w:after="0" w:line="240" w:lineRule="auto"/>
      </w:pPr>
      <w:r>
        <w:separator/>
      </w:r>
    </w:p>
  </w:endnote>
  <w:endnote w:type="continuationSeparator" w:id="0">
    <w:p w14:paraId="132CDCD7" w14:textId="77777777" w:rsidR="008C5413" w:rsidRDefault="008C5413" w:rsidP="00D3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5C561" w14:textId="77777777" w:rsidR="008C5413" w:rsidRDefault="008C5413" w:rsidP="00D354D0">
      <w:pPr>
        <w:spacing w:after="0" w:line="240" w:lineRule="auto"/>
      </w:pPr>
      <w:r>
        <w:separator/>
      </w:r>
    </w:p>
  </w:footnote>
  <w:footnote w:type="continuationSeparator" w:id="0">
    <w:p w14:paraId="7C66BC6F" w14:textId="77777777" w:rsidR="008C5413" w:rsidRDefault="008C5413" w:rsidP="00D3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9258" w14:textId="77777777" w:rsidR="00985D91" w:rsidRPr="00D354D0" w:rsidRDefault="00985D91" w:rsidP="00D354D0">
    <w:pPr>
      <w:pStyle w:val="Header"/>
      <w:jc w:val="center"/>
      <w:rPr>
        <w:rFonts w:ascii="Sylfaen" w:hAnsi="Sylfaen"/>
        <w:b/>
        <w:lang w:val="ka-GE"/>
      </w:rPr>
    </w:pPr>
    <w:r w:rsidRPr="00D354D0">
      <w:rPr>
        <w:rFonts w:ascii="Sylfaen" w:hAnsi="Sylfaen"/>
        <w:b/>
        <w:lang w:val="ka-GE"/>
      </w:rPr>
      <w:t>ტექნიკური სპეციფიკაციები - დანართი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3219"/>
    <w:multiLevelType w:val="hybridMultilevel"/>
    <w:tmpl w:val="78C6C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240"/>
    <w:multiLevelType w:val="hybridMultilevel"/>
    <w:tmpl w:val="DAEA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46C9"/>
    <w:multiLevelType w:val="hybridMultilevel"/>
    <w:tmpl w:val="AD58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4EEA"/>
    <w:multiLevelType w:val="hybridMultilevel"/>
    <w:tmpl w:val="3D86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5FAC"/>
    <w:multiLevelType w:val="hybridMultilevel"/>
    <w:tmpl w:val="1F6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58A8"/>
    <w:multiLevelType w:val="hybridMultilevel"/>
    <w:tmpl w:val="C1A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3ADD"/>
    <w:multiLevelType w:val="hybridMultilevel"/>
    <w:tmpl w:val="FDC8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5E06"/>
    <w:multiLevelType w:val="hybridMultilevel"/>
    <w:tmpl w:val="C0C4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B4937"/>
    <w:multiLevelType w:val="hybridMultilevel"/>
    <w:tmpl w:val="FDAA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0196E"/>
    <w:multiLevelType w:val="hybridMultilevel"/>
    <w:tmpl w:val="A614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772B6"/>
    <w:multiLevelType w:val="hybridMultilevel"/>
    <w:tmpl w:val="FFB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A20FE"/>
    <w:multiLevelType w:val="hybridMultilevel"/>
    <w:tmpl w:val="EB8C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715D"/>
    <w:multiLevelType w:val="hybridMultilevel"/>
    <w:tmpl w:val="777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663A1"/>
    <w:multiLevelType w:val="hybridMultilevel"/>
    <w:tmpl w:val="E9B4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E2EF4"/>
    <w:multiLevelType w:val="hybridMultilevel"/>
    <w:tmpl w:val="28C80E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E852B05"/>
    <w:multiLevelType w:val="hybridMultilevel"/>
    <w:tmpl w:val="3034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C6034"/>
    <w:multiLevelType w:val="hybridMultilevel"/>
    <w:tmpl w:val="0CDC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7977"/>
    <w:multiLevelType w:val="hybridMultilevel"/>
    <w:tmpl w:val="30C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E04DC"/>
    <w:multiLevelType w:val="hybridMultilevel"/>
    <w:tmpl w:val="3D86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C6C52"/>
    <w:multiLevelType w:val="hybridMultilevel"/>
    <w:tmpl w:val="C79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01D11"/>
    <w:multiLevelType w:val="hybridMultilevel"/>
    <w:tmpl w:val="82B0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20"/>
  </w:num>
  <w:num w:numId="7">
    <w:abstractNumId w:val="15"/>
  </w:num>
  <w:num w:numId="8">
    <w:abstractNumId w:val="6"/>
  </w:num>
  <w:num w:numId="9">
    <w:abstractNumId w:val="12"/>
  </w:num>
  <w:num w:numId="10">
    <w:abstractNumId w:val="19"/>
  </w:num>
  <w:num w:numId="11">
    <w:abstractNumId w:val="5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16"/>
  </w:num>
  <w:num w:numId="17">
    <w:abstractNumId w:val="1"/>
  </w:num>
  <w:num w:numId="18">
    <w:abstractNumId w:val="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3A"/>
    <w:rsid w:val="0000389A"/>
    <w:rsid w:val="00013938"/>
    <w:rsid w:val="000355AF"/>
    <w:rsid w:val="000735B8"/>
    <w:rsid w:val="00136517"/>
    <w:rsid w:val="0021568B"/>
    <w:rsid w:val="002179FC"/>
    <w:rsid w:val="00280EF3"/>
    <w:rsid w:val="002C7545"/>
    <w:rsid w:val="00330731"/>
    <w:rsid w:val="00330C9C"/>
    <w:rsid w:val="00344196"/>
    <w:rsid w:val="003E7BA0"/>
    <w:rsid w:val="00450B3E"/>
    <w:rsid w:val="004526E6"/>
    <w:rsid w:val="005211ED"/>
    <w:rsid w:val="007D61D3"/>
    <w:rsid w:val="008C5413"/>
    <w:rsid w:val="0096132D"/>
    <w:rsid w:val="00985D91"/>
    <w:rsid w:val="00993CB2"/>
    <w:rsid w:val="009C3965"/>
    <w:rsid w:val="00A13A0F"/>
    <w:rsid w:val="00A667BA"/>
    <w:rsid w:val="00A66EB4"/>
    <w:rsid w:val="00A94507"/>
    <w:rsid w:val="00A9721B"/>
    <w:rsid w:val="00B463EB"/>
    <w:rsid w:val="00B51568"/>
    <w:rsid w:val="00B675C3"/>
    <w:rsid w:val="00BC54C2"/>
    <w:rsid w:val="00BF30FC"/>
    <w:rsid w:val="00C5761A"/>
    <w:rsid w:val="00C62313"/>
    <w:rsid w:val="00CB795E"/>
    <w:rsid w:val="00CD14B8"/>
    <w:rsid w:val="00D354D0"/>
    <w:rsid w:val="00D72A1B"/>
    <w:rsid w:val="00DD42FC"/>
    <w:rsid w:val="00DF2026"/>
    <w:rsid w:val="00E729B0"/>
    <w:rsid w:val="00EA5702"/>
    <w:rsid w:val="00F60407"/>
    <w:rsid w:val="00F7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DB8"/>
  <w15:docId w15:val="{DAE67283-A7A9-4686-A0A6-37E2923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D0"/>
  </w:style>
  <w:style w:type="paragraph" w:styleId="Footer">
    <w:name w:val="footer"/>
    <w:basedOn w:val="Normal"/>
    <w:link w:val="FooterChar"/>
    <w:uiPriority w:val="99"/>
    <w:unhideWhenUsed/>
    <w:rsid w:val="00D3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E14C-48EA-4D8F-AEE0-CEDF2929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Malashkhia</dc:creator>
  <cp:lastModifiedBy>George Akhvlediani</cp:lastModifiedBy>
  <cp:revision>8</cp:revision>
  <cp:lastPrinted>2019-05-16T08:33:00Z</cp:lastPrinted>
  <dcterms:created xsi:type="dcterms:W3CDTF">2019-05-16T08:05:00Z</dcterms:created>
  <dcterms:modified xsi:type="dcterms:W3CDTF">2019-05-16T08:40:00Z</dcterms:modified>
</cp:coreProperties>
</file>