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35" w:rsidRPr="0027377D" w:rsidRDefault="00613835" w:rsidP="00613835">
      <w:pPr>
        <w:jc w:val="right"/>
        <w:rPr>
          <w:rFonts w:cs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27377D">
        <w:rPr>
          <w:rFonts w:cs="Times New Roman"/>
          <w:b/>
          <w:sz w:val="28"/>
          <w:szCs w:val="28"/>
          <w:u w:val="single"/>
          <w:lang w:val="ru-RU"/>
        </w:rPr>
        <w:t>УТВЕРЖДАЮ:</w:t>
      </w:r>
    </w:p>
    <w:p w:rsidR="00613835" w:rsidRPr="0027377D" w:rsidRDefault="00613835" w:rsidP="00613835">
      <w:pPr>
        <w:jc w:val="right"/>
        <w:rPr>
          <w:rFonts w:cs="Times New Roman"/>
          <w:b/>
          <w:sz w:val="28"/>
          <w:szCs w:val="28"/>
          <w:lang w:val="ru-RU"/>
        </w:rPr>
      </w:pPr>
      <w:r w:rsidRPr="0027377D">
        <w:rPr>
          <w:rFonts w:cs="Times New Roman"/>
          <w:b/>
          <w:sz w:val="28"/>
          <w:szCs w:val="28"/>
          <w:lang w:val="ru-RU"/>
        </w:rPr>
        <w:t xml:space="preserve">Директор по </w:t>
      </w:r>
      <w:proofErr w:type="gramStart"/>
      <w:r w:rsidRPr="0027377D">
        <w:rPr>
          <w:rFonts w:cs="Times New Roman"/>
          <w:b/>
          <w:sz w:val="28"/>
          <w:szCs w:val="28"/>
          <w:lang w:val="ru-RU"/>
        </w:rPr>
        <w:t>КР</w:t>
      </w:r>
      <w:proofErr w:type="gramEnd"/>
      <w:r w:rsidRPr="0027377D">
        <w:rPr>
          <w:rFonts w:cs="Times New Roman"/>
          <w:b/>
          <w:sz w:val="28"/>
          <w:szCs w:val="28"/>
          <w:lang w:val="ru-RU"/>
        </w:rPr>
        <w:t xml:space="preserve"> и ОПД             </w:t>
      </w:r>
    </w:p>
    <w:p w:rsidR="00613835" w:rsidRPr="0027377D" w:rsidRDefault="00613835" w:rsidP="00613835">
      <w:pPr>
        <w:jc w:val="right"/>
        <w:rPr>
          <w:rFonts w:cs="Times New Roman"/>
          <w:b/>
          <w:sz w:val="28"/>
          <w:szCs w:val="28"/>
          <w:lang w:val="ru-RU"/>
        </w:rPr>
      </w:pPr>
      <w:r w:rsidRPr="0027377D"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Е. Бондаренко </w:t>
      </w:r>
    </w:p>
    <w:p w:rsidR="00613835" w:rsidRPr="0027377D" w:rsidRDefault="00613835" w:rsidP="00613835">
      <w:pPr>
        <w:jc w:val="right"/>
        <w:rPr>
          <w:b/>
          <w:sz w:val="28"/>
          <w:szCs w:val="28"/>
          <w:lang w:val="ru-RU"/>
        </w:rPr>
      </w:pPr>
      <w:r w:rsidRPr="0027377D">
        <w:rPr>
          <w:rFonts w:cs="Times New Roman"/>
          <w:b/>
          <w:sz w:val="28"/>
          <w:szCs w:val="28"/>
          <w:lang w:val="ru-RU"/>
        </w:rPr>
        <w:t>______  _________20</w:t>
      </w:r>
      <w:r w:rsidR="00C6243F" w:rsidRPr="00554CC7">
        <w:rPr>
          <w:rFonts w:cs="Times New Roman"/>
          <w:b/>
          <w:sz w:val="28"/>
          <w:szCs w:val="28"/>
          <w:lang w:val="ru-RU"/>
        </w:rPr>
        <w:t>20</w:t>
      </w:r>
      <w:r w:rsidRPr="0027377D">
        <w:rPr>
          <w:rFonts w:cs="Times New Roman"/>
          <w:b/>
          <w:sz w:val="28"/>
          <w:szCs w:val="28"/>
          <w:lang w:val="ru-RU"/>
        </w:rPr>
        <w:t xml:space="preserve"> г.</w:t>
      </w:r>
    </w:p>
    <w:p w:rsidR="00613835" w:rsidRPr="0027377D" w:rsidRDefault="00613835" w:rsidP="009F3600">
      <w:pPr>
        <w:jc w:val="center"/>
        <w:rPr>
          <w:rFonts w:cs="Times New Roman"/>
          <w:b/>
          <w:sz w:val="24"/>
          <w:szCs w:val="24"/>
          <w:lang w:val="ru-RU"/>
        </w:rPr>
      </w:pPr>
    </w:p>
    <w:p w:rsidR="00823E05" w:rsidRPr="0027377D" w:rsidRDefault="00823E05" w:rsidP="009F3600">
      <w:pPr>
        <w:jc w:val="center"/>
        <w:rPr>
          <w:rFonts w:cs="Times New Roman"/>
          <w:b/>
          <w:sz w:val="24"/>
          <w:szCs w:val="24"/>
          <w:lang w:val="ru-RU"/>
        </w:rPr>
      </w:pPr>
    </w:p>
    <w:p w:rsidR="009F3600" w:rsidRPr="0027377D" w:rsidRDefault="009F3600" w:rsidP="009F3600">
      <w:pPr>
        <w:jc w:val="center"/>
        <w:rPr>
          <w:rFonts w:cs="Times New Roman"/>
          <w:b/>
          <w:sz w:val="32"/>
          <w:szCs w:val="32"/>
          <w:lang w:val="ru-RU"/>
        </w:rPr>
      </w:pPr>
      <w:r w:rsidRPr="0027377D">
        <w:rPr>
          <w:rFonts w:cs="Times New Roman"/>
          <w:b/>
          <w:sz w:val="32"/>
          <w:szCs w:val="32"/>
          <w:lang w:val="ru-RU"/>
        </w:rPr>
        <w:t>Техническое задание</w:t>
      </w:r>
    </w:p>
    <w:p w:rsidR="00866315" w:rsidRPr="0027377D" w:rsidRDefault="00501D51" w:rsidP="00866315">
      <w:pPr>
        <w:jc w:val="center"/>
        <w:rPr>
          <w:rFonts w:cs="Times New Roman"/>
          <w:b/>
          <w:sz w:val="28"/>
          <w:szCs w:val="28"/>
          <w:lang w:val="ru-RU"/>
        </w:rPr>
      </w:pPr>
      <w:r w:rsidRPr="0027377D">
        <w:rPr>
          <w:rFonts w:cs="Times New Roman"/>
          <w:b/>
          <w:sz w:val="28"/>
          <w:szCs w:val="28"/>
          <w:lang w:val="ru-RU"/>
        </w:rPr>
        <w:t xml:space="preserve">на закупку </w:t>
      </w:r>
      <w:r w:rsidR="007A0108" w:rsidRPr="0027377D">
        <w:rPr>
          <w:rFonts w:cs="Times New Roman"/>
          <w:b/>
          <w:sz w:val="28"/>
          <w:szCs w:val="28"/>
          <w:lang w:val="ru-RU"/>
        </w:rPr>
        <w:t>материалов для ремонтов административных зданий и офисных помещений</w:t>
      </w:r>
      <w:r w:rsidRPr="0027377D">
        <w:rPr>
          <w:rFonts w:cs="Times New Roman"/>
          <w:b/>
          <w:sz w:val="28"/>
          <w:szCs w:val="28"/>
          <w:lang w:val="ru-RU"/>
        </w:rPr>
        <w:t xml:space="preserve"> </w:t>
      </w:r>
    </w:p>
    <w:p w:rsidR="007A0108" w:rsidRPr="0004681E" w:rsidRDefault="0004681E" w:rsidP="0004681E">
      <w:pPr>
        <w:jc w:val="center"/>
        <w:rPr>
          <w:rFonts w:eastAsia="Calibri"/>
          <w:b/>
          <w:sz w:val="28"/>
          <w:szCs w:val="28"/>
          <w:lang w:val="ru-RU"/>
        </w:rPr>
      </w:pPr>
      <w:r w:rsidRPr="0004681E">
        <w:rPr>
          <w:rFonts w:eastAsia="Calibri"/>
          <w:b/>
          <w:sz w:val="28"/>
          <w:szCs w:val="28"/>
          <w:lang w:val="ru-RU"/>
        </w:rPr>
        <w:t>(ЛОТ № 330.20.00060)</w:t>
      </w:r>
    </w:p>
    <w:p w:rsidR="00D640F7" w:rsidRPr="0027377D" w:rsidRDefault="00D640F7" w:rsidP="00D640F7">
      <w:pPr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1.КРАТКОЕ ОПИСАНИЕ ЗАКУПАЕМОГО ТОВАРА</w:t>
      </w:r>
    </w:p>
    <w:p w:rsidR="00D640F7" w:rsidRPr="0027377D" w:rsidRDefault="00D640F7" w:rsidP="00D640F7">
      <w:pPr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1.1.Наименование  закупаемого товара</w:t>
      </w:r>
    </w:p>
    <w:tbl>
      <w:tblPr>
        <w:tblW w:w="6015" w:type="pct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45"/>
        <w:gridCol w:w="3868"/>
        <w:gridCol w:w="899"/>
        <w:gridCol w:w="993"/>
        <w:gridCol w:w="1170"/>
        <w:gridCol w:w="2606"/>
      </w:tblGrid>
      <w:tr w:rsidR="00BB6BED" w:rsidRPr="0027377D" w:rsidTr="00C40E62">
        <w:trPr>
          <w:trHeight w:val="12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BD5B06" w:rsidRPr="0027377D" w:rsidRDefault="00BD5B06" w:rsidP="009F3600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7377D">
              <w:rPr>
                <w:b/>
                <w:sz w:val="24"/>
                <w:szCs w:val="24"/>
                <w:lang w:val="ru-RU"/>
              </w:rPr>
              <w:t xml:space="preserve">     </w:t>
            </w:r>
            <w:r w:rsidRPr="0027377D">
              <w:rPr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BD5B06" w:rsidRPr="0027377D" w:rsidRDefault="00BD5B06" w:rsidP="009F3600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7377D">
              <w:rPr>
                <w:b/>
                <w:color w:val="000000"/>
                <w:sz w:val="24"/>
                <w:szCs w:val="24"/>
                <w:lang w:val="be-BY"/>
              </w:rPr>
              <w:t>Код товаров, работ и услуг</w:t>
            </w:r>
            <w:r w:rsidRPr="0027377D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BD5B06" w:rsidRPr="0027377D" w:rsidRDefault="00BD5B06" w:rsidP="009F3600">
            <w:pPr>
              <w:jc w:val="center"/>
              <w:rPr>
                <w:b/>
                <w:color w:val="000000"/>
                <w:sz w:val="24"/>
                <w:szCs w:val="24"/>
                <w:lang w:val="be-BY"/>
              </w:rPr>
            </w:pPr>
            <w:r w:rsidRPr="0027377D">
              <w:rPr>
                <w:b/>
                <w:color w:val="000000"/>
                <w:sz w:val="24"/>
                <w:szCs w:val="24"/>
                <w:lang w:val="ru-RU"/>
              </w:rPr>
              <w:t>Наименование продукции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BD5B06" w:rsidRPr="0027377D" w:rsidRDefault="00BD5B06" w:rsidP="009354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7377D">
              <w:rPr>
                <w:b/>
                <w:color w:val="000000"/>
                <w:sz w:val="24"/>
                <w:szCs w:val="24"/>
                <w:lang w:val="ru-RU"/>
              </w:rPr>
              <w:t>Единиц измерения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BD5B06" w:rsidRPr="0027377D" w:rsidRDefault="00BD5B06" w:rsidP="009F3600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7377D">
              <w:rPr>
                <w:b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BD5B06" w:rsidRPr="0027377D" w:rsidRDefault="00BD5B06" w:rsidP="009F3600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BD5B06" w:rsidRPr="0027377D" w:rsidRDefault="00BD5B06" w:rsidP="00EC5A8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7377D">
              <w:rPr>
                <w:b/>
                <w:color w:val="000000"/>
                <w:sz w:val="24"/>
                <w:szCs w:val="24"/>
                <w:lang w:val="ru-RU"/>
              </w:rPr>
              <w:t>Техн</w:t>
            </w:r>
            <w:proofErr w:type="gramStart"/>
            <w:r w:rsidRPr="0027377D">
              <w:rPr>
                <w:b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27377D">
              <w:rPr>
                <w:b/>
                <w:color w:val="000000"/>
                <w:sz w:val="24"/>
                <w:szCs w:val="24"/>
                <w:lang w:val="ru-RU"/>
              </w:rPr>
              <w:t>ребования</w:t>
            </w:r>
            <w:proofErr w:type="spellEnd"/>
          </w:p>
          <w:p w:rsidR="00BD5B06" w:rsidRPr="0027377D" w:rsidRDefault="00BD5B06" w:rsidP="00EC5A8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7377D">
              <w:rPr>
                <w:b/>
                <w:color w:val="000000"/>
                <w:sz w:val="24"/>
                <w:szCs w:val="24"/>
                <w:lang w:val="ru-RU"/>
              </w:rPr>
              <w:t>см. пункт</w:t>
            </w:r>
          </w:p>
        </w:tc>
        <w:tc>
          <w:tcPr>
            <w:tcW w:w="1131" w:type="pct"/>
            <w:shd w:val="clear" w:color="auto" w:fill="EEECE1" w:themeFill="background2"/>
          </w:tcPr>
          <w:p w:rsidR="00BD5B06" w:rsidRPr="0027377D" w:rsidRDefault="00BD5B06" w:rsidP="00F60557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7377D">
              <w:rPr>
                <w:rFonts w:cs="Times New Roman"/>
                <w:b/>
                <w:sz w:val="24"/>
                <w:szCs w:val="24"/>
                <w:lang w:val="ru-RU"/>
              </w:rPr>
              <w:t xml:space="preserve">Срок поставки </w:t>
            </w:r>
          </w:p>
          <w:p w:rsidR="00BD5B06" w:rsidRPr="0027377D" w:rsidRDefault="00BD5B06" w:rsidP="00F60557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A869DC" w:rsidRPr="00CF0D73" w:rsidTr="00C40E62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DC" w:rsidRPr="0027377D" w:rsidRDefault="00A869DC" w:rsidP="00A869DC">
            <w:pPr>
              <w:jc w:val="center"/>
              <w:rPr>
                <w:iCs/>
                <w:color w:val="000000"/>
                <w:lang w:val="ru-RU"/>
              </w:rPr>
            </w:pPr>
            <w:r w:rsidRPr="0027377D">
              <w:rPr>
                <w:iCs/>
                <w:color w:val="000000"/>
                <w:lang w:val="ru-RU"/>
              </w:rPr>
              <w:t>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DC" w:rsidRPr="0027377D" w:rsidRDefault="0033571E" w:rsidP="000A4ACA">
            <w:pPr>
              <w:jc w:val="center"/>
              <w:rPr>
                <w:color w:val="000000"/>
              </w:rPr>
            </w:pPr>
            <w:r w:rsidRPr="0027377D">
              <w:rPr>
                <w:rFonts w:eastAsia="Times New Roman" w:cs="Times New Roman"/>
                <w:color w:val="000000"/>
              </w:rPr>
              <w:t>100004179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DC" w:rsidRPr="0027377D" w:rsidRDefault="00A869DC" w:rsidP="000A4AC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</w:rPr>
              <w:t>Цементный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клей</w:t>
            </w:r>
            <w:proofErr w:type="spell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DC" w:rsidRPr="0027377D" w:rsidRDefault="00A869DC" w:rsidP="002740F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ru-RU"/>
              </w:rPr>
            </w:pPr>
            <w:proofErr w:type="gramStart"/>
            <w:r w:rsidRPr="0027377D">
              <w:rPr>
                <w:rFonts w:cs="Times New Roman"/>
                <w:lang w:val="ru-RU"/>
              </w:rPr>
              <w:t>кг</w:t>
            </w:r>
            <w:proofErr w:type="gramEnd"/>
            <w:r w:rsidRPr="0027377D">
              <w:rPr>
                <w:rFonts w:cs="Times New Roman"/>
                <w:lang w:val="ru-RU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9DC" w:rsidRPr="0027377D" w:rsidRDefault="0004681E" w:rsidP="000468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="00A869DC" w:rsidRPr="0027377D">
              <w:rPr>
                <w:rFonts w:eastAsia="Times New Roman" w:cs="Times New Roman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DC" w:rsidRPr="0027377D" w:rsidRDefault="00A869DC" w:rsidP="00A869DC">
            <w:pPr>
              <w:jc w:val="center"/>
              <w:rPr>
                <w:lang w:val="ru-RU"/>
              </w:rPr>
            </w:pPr>
            <w:r w:rsidRPr="0027377D">
              <w:rPr>
                <w:rFonts w:eastAsia="Calibri"/>
                <w:lang w:val="ru-RU"/>
              </w:rPr>
              <w:t>Пункт 2.2.1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DC" w:rsidRPr="0027377D" w:rsidRDefault="00A869DC" w:rsidP="00337125">
            <w:pPr>
              <w:rPr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04681E" w:rsidRPr="00CF0D73" w:rsidTr="00C40E62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1E" w:rsidRPr="0027377D" w:rsidRDefault="0004681E" w:rsidP="00A869DC">
            <w:pPr>
              <w:jc w:val="center"/>
              <w:rPr>
                <w:lang w:val="ru-RU"/>
              </w:rPr>
            </w:pPr>
            <w:r w:rsidRPr="0027377D">
              <w:rPr>
                <w:lang w:val="ru-RU"/>
              </w:rPr>
              <w:t>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81E" w:rsidRPr="0027377D" w:rsidRDefault="0004681E" w:rsidP="00D81DD1">
            <w:pPr>
              <w:jc w:val="center"/>
              <w:rPr>
                <w:color w:val="000000"/>
              </w:rPr>
            </w:pPr>
            <w:r w:rsidRPr="0027377D">
              <w:rPr>
                <w:rFonts w:eastAsia="Times New Roman" w:cs="Times New Roman"/>
                <w:color w:val="000000"/>
              </w:rPr>
              <w:t>100004186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81E" w:rsidRPr="0027377D" w:rsidRDefault="0004681E" w:rsidP="00D81DD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</w:rPr>
              <w:t>Потолок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подвесной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пластиковый</w:t>
            </w:r>
            <w:proofErr w:type="spell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81E" w:rsidRPr="0027377D" w:rsidRDefault="0004681E" w:rsidP="00D81DD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27377D">
              <w:rPr>
                <w:rFonts w:cs="Arial"/>
              </w:rPr>
              <w:t>м</w:t>
            </w:r>
            <w:r w:rsidRPr="0027377D">
              <w:rPr>
                <w:rFonts w:cs="Arial"/>
                <w:vertAlign w:val="superscript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81E" w:rsidRPr="0027377D" w:rsidRDefault="0004681E" w:rsidP="000468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  <w:r w:rsidRPr="0027377D">
              <w:rPr>
                <w:rFonts w:eastAsia="Times New Roman" w:cs="Times New Roman"/>
              </w:rPr>
              <w:t>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1E" w:rsidRPr="0027377D" w:rsidRDefault="0004681E" w:rsidP="00D81DD1">
            <w:pPr>
              <w:jc w:val="center"/>
              <w:rPr>
                <w:lang w:val="ru-RU"/>
              </w:rPr>
            </w:pPr>
            <w:r w:rsidRPr="0027377D">
              <w:rPr>
                <w:rFonts w:eastAsia="Calibri"/>
                <w:lang w:val="ru-RU"/>
              </w:rPr>
              <w:t>Пункт</w:t>
            </w:r>
            <w:r w:rsidR="00ED29CC">
              <w:rPr>
                <w:rFonts w:eastAsia="Calibri"/>
              </w:rPr>
              <w:t xml:space="preserve"> 2.2.2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1E" w:rsidRPr="0027377D" w:rsidRDefault="0004681E" w:rsidP="00D81DD1">
            <w:pPr>
              <w:rPr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CF0D73" w:rsidRPr="00FE1667" w:rsidTr="00C40E62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A869DC">
            <w:pPr>
              <w:jc w:val="center"/>
            </w:pPr>
            <w:r w:rsidRPr="0027377D">
              <w:t>3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jc w:val="center"/>
              <w:rPr>
                <w:color w:val="000000"/>
              </w:rPr>
            </w:pPr>
            <w:r w:rsidRPr="0027377D">
              <w:rPr>
                <w:rFonts w:eastAsia="Times New Roman" w:cs="Times New Roman"/>
                <w:color w:val="000000"/>
              </w:rPr>
              <w:t>100004246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</w:rPr>
              <w:t>Кафель</w:t>
            </w:r>
            <w:proofErr w:type="spell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27377D">
              <w:rPr>
                <w:rFonts w:cs="Arial"/>
              </w:rPr>
              <w:t>м</w:t>
            </w:r>
            <w:r w:rsidRPr="0027377D">
              <w:rPr>
                <w:rFonts w:cs="Arial"/>
                <w:vertAlign w:val="superscript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E1667">
            <w:pPr>
              <w:jc w:val="center"/>
              <w:rPr>
                <w:lang w:val="ru-RU"/>
              </w:rPr>
            </w:pPr>
            <w:r w:rsidRPr="0027377D">
              <w:rPr>
                <w:rFonts w:eastAsia="Calibri"/>
                <w:lang w:val="ru-RU"/>
              </w:rPr>
              <w:t>Пункт</w:t>
            </w:r>
            <w:r>
              <w:rPr>
                <w:rFonts w:eastAsia="Calibri"/>
              </w:rPr>
              <w:t xml:space="preserve"> 2.2.</w:t>
            </w:r>
            <w:r w:rsidR="00FE1667">
              <w:rPr>
                <w:rFonts w:eastAsia="Calibri"/>
              </w:rPr>
              <w:t>3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CF0D73" w:rsidRPr="0004681E" w:rsidTr="00C40E62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A869DC">
            <w:pPr>
              <w:jc w:val="center"/>
            </w:pPr>
            <w:r w:rsidRPr="0027377D">
              <w:t>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jc w:val="center"/>
              <w:rPr>
                <w:color w:val="000000" w:themeColor="text1"/>
              </w:rPr>
            </w:pPr>
            <w:r w:rsidRPr="0027377D">
              <w:rPr>
                <w:rFonts w:eastAsia="Times New Roman" w:cs="Times New Roman"/>
                <w:color w:val="000000"/>
              </w:rPr>
              <w:t>100004294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</w:rPr>
              <w:t>Метлах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(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Плитка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напольная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27377D">
              <w:rPr>
                <w:rFonts w:cs="Arial"/>
              </w:rPr>
              <w:t>м</w:t>
            </w:r>
            <w:r w:rsidRPr="0027377D">
              <w:rPr>
                <w:rFonts w:cs="Arial"/>
                <w:vertAlign w:val="superscript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Pr="0027377D">
              <w:rPr>
                <w:rFonts w:eastAsia="Times New Roman" w:cs="Times New Roman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jc w:val="center"/>
              <w:rPr>
                <w:rFonts w:eastAsia="Calibri"/>
              </w:rPr>
            </w:pPr>
            <w:r w:rsidRPr="0027377D">
              <w:rPr>
                <w:rFonts w:eastAsia="Calibri"/>
                <w:lang w:val="ru-RU"/>
              </w:rPr>
              <w:t>Пункт 2.2.</w:t>
            </w:r>
            <w:r w:rsidR="00FE1667">
              <w:rPr>
                <w:rFonts w:eastAsia="Calibri"/>
              </w:rPr>
              <w:t>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rFonts w:cs="Times New Roman"/>
                <w:lang w:val="ru-RU"/>
              </w:rPr>
            </w:pPr>
            <w:r w:rsidRPr="0027377D">
              <w:rPr>
                <w:rFonts w:cs="Times New Roman"/>
                <w:lang w:val="ru-RU"/>
              </w:rPr>
              <w:t xml:space="preserve">поставка  в течение 14 календарных дней после </w:t>
            </w:r>
            <w:r w:rsidRPr="0027377D">
              <w:rPr>
                <w:rFonts w:cs="Times New Roman"/>
                <w:lang w:val="ru-RU"/>
              </w:rPr>
              <w:lastRenderedPageBreak/>
              <w:t>предоставления заявки</w:t>
            </w:r>
          </w:p>
        </w:tc>
      </w:tr>
      <w:tr w:rsidR="00CF0D73" w:rsidRPr="00CF0D73" w:rsidTr="00C40E62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A869DC">
            <w:pPr>
              <w:jc w:val="center"/>
            </w:pPr>
            <w:r w:rsidRPr="0027377D">
              <w:lastRenderedPageBreak/>
              <w:t>5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jc w:val="center"/>
              <w:rPr>
                <w:color w:val="000000" w:themeColor="text1"/>
              </w:rPr>
            </w:pPr>
            <w:r w:rsidRPr="0027377D">
              <w:rPr>
                <w:rFonts w:eastAsia="Times New Roman" w:cs="Times New Roman"/>
                <w:color w:val="000000"/>
              </w:rPr>
              <w:t>100004429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</w:rPr>
              <w:t>Силикон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монтажный</w:t>
            </w:r>
            <w:proofErr w:type="spell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before="360"/>
              <w:jc w:val="center"/>
              <w:rPr>
                <w:rFonts w:cs="Arial"/>
              </w:rPr>
            </w:pPr>
            <w:proofErr w:type="spellStart"/>
            <w:proofErr w:type="gramStart"/>
            <w:r w:rsidRPr="0027377D">
              <w:rPr>
                <w:rFonts w:cs="Arial"/>
              </w:rPr>
              <w:t>шт</w:t>
            </w:r>
            <w:proofErr w:type="spellEnd"/>
            <w:proofErr w:type="gramEnd"/>
            <w:r w:rsidRPr="0027377D">
              <w:rPr>
                <w:rFonts w:cs="Arial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  <w:r w:rsidRPr="0027377D">
              <w:rPr>
                <w:rFonts w:eastAsia="Times New Roman" w:cs="Times New Roman"/>
              </w:rPr>
              <w:t>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3D56EA" w:rsidRDefault="00CF0D73" w:rsidP="00FC3E0C">
            <w:pPr>
              <w:jc w:val="center"/>
              <w:rPr>
                <w:rFonts w:eastAsia="Calibri"/>
              </w:rPr>
            </w:pPr>
            <w:r w:rsidRPr="0027377D">
              <w:rPr>
                <w:rFonts w:eastAsia="Calibri"/>
                <w:lang w:val="ru-RU"/>
              </w:rPr>
              <w:t>Пункт 2.2.</w:t>
            </w:r>
            <w:r w:rsidR="00FE1667">
              <w:rPr>
                <w:rFonts w:eastAsia="Calibri"/>
              </w:rPr>
              <w:t>5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rFonts w:cs="Times New Roman"/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CF0D73" w:rsidRPr="00CF0D73" w:rsidTr="002F6A9B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A869DC">
            <w:pPr>
              <w:jc w:val="center"/>
            </w:pPr>
            <w:r w:rsidRPr="0027377D">
              <w:t>6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jc w:val="center"/>
              <w:rPr>
                <w:color w:val="000000" w:themeColor="text1"/>
              </w:rPr>
            </w:pPr>
            <w:r w:rsidRPr="0027377D">
              <w:rPr>
                <w:rFonts w:eastAsia="Times New Roman" w:cs="Times New Roman"/>
                <w:color w:val="000000"/>
              </w:rPr>
              <w:t>100004503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</w:rPr>
              <w:t>Шпакля</w:t>
            </w:r>
            <w:proofErr w:type="spell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spacing w:before="360"/>
              <w:jc w:val="center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27377D">
              <w:rPr>
                <w:rFonts w:eastAsia="Times New Roman" w:cs="Times New Roman"/>
                <w:color w:val="000000"/>
              </w:rPr>
              <w:t>кг</w:t>
            </w:r>
            <w:proofErr w:type="spellEnd"/>
            <w:proofErr w:type="gramEnd"/>
            <w:r w:rsidRPr="0027377D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Pr="0027377D">
              <w:rPr>
                <w:rFonts w:eastAsia="Times New Roman" w:cs="Times New Roman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jc w:val="center"/>
              <w:rPr>
                <w:rFonts w:eastAsia="Calibri"/>
              </w:rPr>
            </w:pPr>
            <w:r w:rsidRPr="0027377D">
              <w:rPr>
                <w:rFonts w:eastAsia="Calibri"/>
                <w:lang w:val="ru-RU"/>
              </w:rPr>
              <w:t>Пункт 2.2.</w:t>
            </w:r>
            <w:r w:rsidR="00FE1667">
              <w:rPr>
                <w:rFonts w:eastAsia="Calibri"/>
              </w:rPr>
              <w:t>6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rFonts w:cs="Times New Roman"/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CF0D73" w:rsidRPr="00CF0D73" w:rsidTr="002F6A9B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A869DC">
            <w:pPr>
              <w:jc w:val="center"/>
            </w:pPr>
            <w:r w:rsidRPr="0027377D">
              <w:t>7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jc w:val="center"/>
              <w:rPr>
                <w:color w:val="000000" w:themeColor="text1"/>
              </w:rPr>
            </w:pPr>
            <w:r w:rsidRPr="0027377D">
              <w:rPr>
                <w:rFonts w:eastAsia="Times New Roman" w:cs="Times New Roman"/>
                <w:color w:val="000000"/>
              </w:rPr>
              <w:t>100004570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</w:rPr>
              <w:t>Клей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,,ПВА "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spacing w:before="360"/>
              <w:jc w:val="center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27377D">
              <w:rPr>
                <w:rFonts w:eastAsia="Times New Roman" w:cs="Times New Roman"/>
                <w:color w:val="000000"/>
              </w:rPr>
              <w:t>кг</w:t>
            </w:r>
            <w:proofErr w:type="spellEnd"/>
            <w:proofErr w:type="gramEnd"/>
            <w:r w:rsidRPr="0027377D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Pr="0027377D">
              <w:rPr>
                <w:rFonts w:eastAsia="Times New Roman" w:cs="Times New Roman"/>
              </w:rPr>
              <w:t>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ED29CC" w:rsidRDefault="00CF0D73" w:rsidP="00FC3E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Пункт 2.2.</w:t>
            </w:r>
            <w:r w:rsidR="00FE1667">
              <w:rPr>
                <w:rFonts w:eastAsia="Calibri"/>
              </w:rPr>
              <w:t>7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rFonts w:cs="Times New Roman"/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CF0D73" w:rsidRPr="00CF0D73" w:rsidTr="002F6A9B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A869DC">
            <w:pPr>
              <w:jc w:val="center"/>
            </w:pPr>
            <w:r w:rsidRPr="0027377D">
              <w:t>8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jc w:val="center"/>
              <w:rPr>
                <w:color w:val="000000" w:themeColor="text1"/>
              </w:rPr>
            </w:pPr>
            <w:r w:rsidRPr="0027377D">
              <w:rPr>
                <w:rFonts w:eastAsia="Times New Roman" w:cs="Times New Roman"/>
                <w:color w:val="000000"/>
              </w:rPr>
              <w:t>100006121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</w:rPr>
              <w:t>Пена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монтажная</w:t>
            </w:r>
            <w:proofErr w:type="spell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before="360"/>
              <w:jc w:val="center"/>
              <w:rPr>
                <w:rFonts w:cs="Arial"/>
              </w:rPr>
            </w:pPr>
            <w:proofErr w:type="spellStart"/>
            <w:proofErr w:type="gramStart"/>
            <w:r w:rsidRPr="0027377D">
              <w:rPr>
                <w:rFonts w:cs="Arial"/>
              </w:rPr>
              <w:t>шт</w:t>
            </w:r>
            <w:proofErr w:type="spellEnd"/>
            <w:proofErr w:type="gramEnd"/>
            <w:r w:rsidRPr="0027377D">
              <w:rPr>
                <w:rFonts w:cs="Arial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7377D">
              <w:rPr>
                <w:rFonts w:eastAsia="Times New Roman" w:cs="Times New Roman"/>
              </w:rPr>
              <w:t>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jc w:val="center"/>
              <w:rPr>
                <w:rFonts w:eastAsia="Calibri"/>
              </w:rPr>
            </w:pPr>
            <w:r w:rsidRPr="0027377D">
              <w:rPr>
                <w:rFonts w:eastAsia="Calibri"/>
                <w:lang w:val="ru-RU"/>
              </w:rPr>
              <w:t>Пункт 2.2.</w:t>
            </w:r>
            <w:r w:rsidR="00FE1667">
              <w:rPr>
                <w:rFonts w:eastAsia="Calibri"/>
              </w:rPr>
              <w:t>8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rFonts w:cs="Times New Roman"/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CF0D73" w:rsidRPr="00CF0D73" w:rsidTr="002F6A9B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A869DC">
            <w:pPr>
              <w:jc w:val="center"/>
            </w:pPr>
            <w:r w:rsidRPr="0027377D">
              <w:t>9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jc w:val="center"/>
              <w:rPr>
                <w:color w:val="000000" w:themeColor="text1"/>
              </w:rPr>
            </w:pPr>
            <w:r w:rsidRPr="0027377D">
              <w:rPr>
                <w:rFonts w:eastAsia="Times New Roman" w:cs="Times New Roman"/>
                <w:color w:val="000000"/>
              </w:rPr>
              <w:t>100006187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</w:rPr>
              <w:t>Лента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 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бумажная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малярная</w:t>
            </w:r>
            <w:proofErr w:type="spell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before="360"/>
              <w:jc w:val="center"/>
              <w:rPr>
                <w:rFonts w:cs="Arial"/>
              </w:rPr>
            </w:pPr>
            <w:proofErr w:type="spellStart"/>
            <w:proofErr w:type="gramStart"/>
            <w:r w:rsidRPr="0027377D">
              <w:rPr>
                <w:rFonts w:cs="Arial"/>
              </w:rPr>
              <w:t>шт</w:t>
            </w:r>
            <w:proofErr w:type="spellEnd"/>
            <w:proofErr w:type="gramEnd"/>
            <w:r w:rsidRPr="0027377D">
              <w:rPr>
                <w:rFonts w:cs="Arial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7377D">
              <w:rPr>
                <w:rFonts w:eastAsia="Times New Roman" w:cs="Times New Roman"/>
              </w:rPr>
              <w:t>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jc w:val="center"/>
              <w:rPr>
                <w:rFonts w:eastAsia="Calibri"/>
              </w:rPr>
            </w:pPr>
            <w:r w:rsidRPr="0027377D">
              <w:rPr>
                <w:rFonts w:eastAsia="Calibri"/>
                <w:lang w:val="ru-RU"/>
              </w:rPr>
              <w:t>Пункт 2.2.</w:t>
            </w:r>
            <w:r w:rsidR="00FE1667">
              <w:rPr>
                <w:rFonts w:eastAsia="Calibri"/>
              </w:rPr>
              <w:t>9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rFonts w:cs="Times New Roman"/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CF0D73" w:rsidRPr="00CF0D73" w:rsidTr="00380ED0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A869DC">
            <w:pPr>
              <w:jc w:val="center"/>
            </w:pPr>
            <w:r w:rsidRPr="0027377D">
              <w:t>10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jc w:val="center"/>
              <w:rPr>
                <w:color w:val="000000" w:themeColor="text1"/>
              </w:rPr>
            </w:pPr>
            <w:r w:rsidRPr="0027377D">
              <w:rPr>
                <w:rFonts w:eastAsia="Times New Roman" w:cs="Times New Roman"/>
                <w:color w:val="000000"/>
              </w:rPr>
              <w:t>100007272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  <w:r w:rsidRPr="0027377D">
              <w:rPr>
                <w:rFonts w:eastAsia="Times New Roman" w:cs="Times New Roman"/>
                <w:color w:val="000000"/>
                <w:lang w:val="ru-RU"/>
              </w:rPr>
              <w:t xml:space="preserve">Уголок </w:t>
            </w:r>
            <w:proofErr w:type="spellStart"/>
            <w:r w:rsidRPr="0027377D">
              <w:rPr>
                <w:rFonts w:eastAsia="Times New Roman" w:cs="Times New Roman"/>
                <w:color w:val="000000"/>
                <w:lang w:val="ru-RU"/>
              </w:rPr>
              <w:t>перфор</w:t>
            </w:r>
            <w:proofErr w:type="gramStart"/>
            <w:r w:rsidRPr="0027377D">
              <w:rPr>
                <w:rFonts w:eastAsia="Times New Roman" w:cs="Times New Roman"/>
                <w:color w:val="000000"/>
                <w:lang w:val="ru-RU"/>
              </w:rPr>
              <w:t>.з</w:t>
            </w:r>
            <w:proofErr w:type="gramEnd"/>
            <w:r w:rsidRPr="0027377D">
              <w:rPr>
                <w:rFonts w:eastAsia="Times New Roman" w:cs="Times New Roman"/>
                <w:color w:val="000000"/>
                <w:lang w:val="ru-RU"/>
              </w:rPr>
              <w:t>ащ.для</w:t>
            </w:r>
            <w:proofErr w:type="spellEnd"/>
            <w:r w:rsidRPr="0027377D">
              <w:rPr>
                <w:rFonts w:eastAsia="Times New Roman" w:cs="Times New Roman"/>
                <w:color w:val="000000"/>
                <w:lang w:val="ru-RU"/>
              </w:rPr>
              <w:t xml:space="preserve"> гипс-</w:t>
            </w:r>
            <w:proofErr w:type="spellStart"/>
            <w:r w:rsidRPr="0027377D">
              <w:rPr>
                <w:rFonts w:eastAsia="Times New Roman" w:cs="Times New Roman"/>
                <w:color w:val="000000"/>
                <w:lang w:val="ru-RU"/>
              </w:rPr>
              <w:t>карт.плит</w:t>
            </w:r>
            <w:proofErr w:type="spellEnd"/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before="360"/>
              <w:jc w:val="center"/>
              <w:rPr>
                <w:rFonts w:cs="Arial"/>
              </w:rPr>
            </w:pPr>
            <w:proofErr w:type="spellStart"/>
            <w:proofErr w:type="gramStart"/>
            <w:r w:rsidRPr="0027377D">
              <w:rPr>
                <w:rFonts w:cs="Arial"/>
              </w:rPr>
              <w:t>шт</w:t>
            </w:r>
            <w:proofErr w:type="spellEnd"/>
            <w:proofErr w:type="gramEnd"/>
            <w:r w:rsidRPr="0027377D">
              <w:rPr>
                <w:rFonts w:cs="Arial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7377D">
              <w:rPr>
                <w:rFonts w:eastAsia="Times New Roman" w:cs="Times New Roman"/>
              </w:rPr>
              <w:t>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jc w:val="center"/>
              <w:rPr>
                <w:rFonts w:eastAsia="Calibri"/>
              </w:rPr>
            </w:pPr>
            <w:r w:rsidRPr="0027377D">
              <w:rPr>
                <w:rFonts w:eastAsia="Calibri"/>
                <w:lang w:val="ru-RU"/>
              </w:rPr>
              <w:t>Пункт 2.2.</w:t>
            </w:r>
            <w:r w:rsidR="00FE1667">
              <w:rPr>
                <w:rFonts w:eastAsia="Calibri"/>
              </w:rPr>
              <w:t>10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rFonts w:cs="Times New Roman"/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CF0D73" w:rsidRPr="00CF0D73" w:rsidTr="006C0DA4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A869DC">
            <w:pPr>
              <w:jc w:val="center"/>
            </w:pPr>
            <w:r>
              <w:t>11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jc w:val="center"/>
              <w:rPr>
                <w:color w:val="000000" w:themeColor="text1"/>
              </w:rPr>
            </w:pPr>
            <w:r w:rsidRPr="0027377D">
              <w:rPr>
                <w:rFonts w:eastAsia="Times New Roman" w:cs="Times New Roman"/>
                <w:color w:val="000000"/>
              </w:rPr>
              <w:t>100008682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  <w:proofErr w:type="spellStart"/>
            <w:r w:rsidRPr="0027377D">
              <w:rPr>
                <w:rFonts w:eastAsia="Times New Roman" w:cs="Times New Roman"/>
                <w:color w:val="000000"/>
                <w:lang w:val="ru-RU"/>
              </w:rPr>
              <w:t>Праймер</w:t>
            </w:r>
            <w:proofErr w:type="spellEnd"/>
            <w:r w:rsidRPr="0027377D">
              <w:rPr>
                <w:rFonts w:eastAsia="Times New Roman" w:cs="Times New Roman"/>
                <w:color w:val="000000"/>
                <w:lang w:val="ru-RU"/>
              </w:rPr>
              <w:t xml:space="preserve"> грун</w:t>
            </w:r>
            <w:proofErr w:type="gramStart"/>
            <w:r w:rsidRPr="0027377D">
              <w:rPr>
                <w:rFonts w:eastAsia="Times New Roman" w:cs="Times New Roman"/>
                <w:color w:val="000000"/>
                <w:lang w:val="ru-RU"/>
              </w:rPr>
              <w:t>т(</w:t>
            </w:r>
            <w:proofErr w:type="gramEnd"/>
            <w:r w:rsidRPr="0027377D">
              <w:rPr>
                <w:rFonts w:eastAsia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27377D">
              <w:rPr>
                <w:rFonts w:eastAsia="Times New Roman" w:cs="Times New Roman"/>
                <w:color w:val="000000"/>
                <w:lang w:val="ru-RU"/>
              </w:rPr>
              <w:t>металич</w:t>
            </w:r>
            <w:proofErr w:type="spellEnd"/>
            <w:r w:rsidRPr="0027377D">
              <w:rPr>
                <w:rFonts w:eastAsia="Times New Roman" w:cs="Times New Roman"/>
                <w:color w:val="000000"/>
                <w:lang w:val="ru-RU"/>
              </w:rPr>
              <w:t>. банка 20 л)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before="360"/>
              <w:jc w:val="center"/>
              <w:rPr>
                <w:rFonts w:cs="Arial"/>
              </w:rPr>
            </w:pPr>
            <w:proofErr w:type="spellStart"/>
            <w:proofErr w:type="gramStart"/>
            <w:r w:rsidRPr="0027377D">
              <w:rPr>
                <w:rFonts w:cs="Arial"/>
              </w:rPr>
              <w:t>шт</w:t>
            </w:r>
            <w:proofErr w:type="spellEnd"/>
            <w:proofErr w:type="gramEnd"/>
            <w:r w:rsidRPr="0027377D">
              <w:rPr>
                <w:rFonts w:cs="Arial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7377D">
              <w:rPr>
                <w:rFonts w:eastAsia="Times New Roman" w:cs="Times New Roman"/>
              </w:rPr>
              <w:t>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ED29CC" w:rsidRDefault="00CF0D73" w:rsidP="00FC3E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Пункт 2.2.</w:t>
            </w:r>
            <w:r w:rsidR="00FE1667">
              <w:rPr>
                <w:rFonts w:eastAsia="Calibri"/>
              </w:rPr>
              <w:t>11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rFonts w:cs="Times New Roman"/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  <w:tr w:rsidR="00CF0D73" w:rsidRPr="00CF0D73" w:rsidTr="002F6A9B">
        <w:trPr>
          <w:trHeight w:val="7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Default="00CF0D73" w:rsidP="00A869DC">
            <w:pPr>
              <w:jc w:val="center"/>
            </w:pPr>
            <w:r>
              <w:t>12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D73" w:rsidRPr="0027377D" w:rsidRDefault="00CF0D73" w:rsidP="00FC3E0C">
            <w:pPr>
              <w:jc w:val="center"/>
              <w:rPr>
                <w:rStyle w:val="Emphasis"/>
                <w:i w:val="0"/>
              </w:rPr>
            </w:pPr>
            <w:r w:rsidRPr="0027377D">
              <w:rPr>
                <w:rStyle w:val="Emphasis"/>
                <w:i w:val="0"/>
              </w:rPr>
              <w:t>100007322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7377D">
              <w:rPr>
                <w:rFonts w:eastAsia="Times New Roman" w:cs="Times New Roman"/>
                <w:color w:val="000000"/>
              </w:rPr>
              <w:t xml:space="preserve">MDF </w:t>
            </w:r>
            <w:proofErr w:type="spellStart"/>
            <w:r w:rsidRPr="0027377D">
              <w:rPr>
                <w:rFonts w:eastAsia="Times New Roman" w:cs="Times New Roman"/>
                <w:color w:val="000000"/>
              </w:rPr>
              <w:t>клей</w:t>
            </w:r>
            <w:proofErr w:type="spellEnd"/>
            <w:r w:rsidRPr="0027377D">
              <w:rPr>
                <w:rFonts w:eastAsia="Times New Roman" w:cs="Times New Roman"/>
                <w:color w:val="000000"/>
              </w:rPr>
              <w:t xml:space="preserve"> 2-комп, 400 ml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before="360"/>
              <w:jc w:val="center"/>
              <w:rPr>
                <w:rFonts w:cs="Arial"/>
              </w:rPr>
            </w:pPr>
            <w:proofErr w:type="spellStart"/>
            <w:proofErr w:type="gramStart"/>
            <w:r w:rsidRPr="0027377D">
              <w:rPr>
                <w:rFonts w:cs="Arial"/>
              </w:rPr>
              <w:t>шт</w:t>
            </w:r>
            <w:proofErr w:type="spellEnd"/>
            <w:proofErr w:type="gramEnd"/>
            <w:r w:rsidRPr="0027377D">
              <w:rPr>
                <w:rFonts w:cs="Arial"/>
              </w:rPr>
              <w:t>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D73" w:rsidRPr="0027377D" w:rsidRDefault="00CF0D73" w:rsidP="00FC3E0C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7377D">
              <w:rPr>
                <w:rFonts w:eastAsia="Times New Roman" w:cs="Times New Roman"/>
              </w:rPr>
              <w:t>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jc w:val="center"/>
              <w:rPr>
                <w:rFonts w:eastAsia="Calibri"/>
              </w:rPr>
            </w:pPr>
            <w:r w:rsidRPr="0027377D">
              <w:rPr>
                <w:rFonts w:eastAsia="Calibri"/>
                <w:lang w:val="ru-RU"/>
              </w:rPr>
              <w:t>Пункт 2.2.</w:t>
            </w:r>
            <w:r w:rsidR="00FE1667">
              <w:rPr>
                <w:rFonts w:eastAsia="Calibri"/>
              </w:rPr>
              <w:t>12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73" w:rsidRPr="0027377D" w:rsidRDefault="00CF0D73" w:rsidP="00FC3E0C">
            <w:pPr>
              <w:rPr>
                <w:rFonts w:cs="Times New Roman"/>
                <w:lang w:val="ru-RU"/>
              </w:rPr>
            </w:pPr>
            <w:r w:rsidRPr="0027377D">
              <w:rPr>
                <w:rFonts w:cs="Times New Roman"/>
                <w:lang w:val="ru-RU"/>
              </w:rPr>
              <w:t>поставка  в течение 14 календарных дней после предоставления заявки</w:t>
            </w:r>
          </w:p>
        </w:tc>
      </w:tr>
    </w:tbl>
    <w:p w:rsidR="00D640F7" w:rsidRPr="0027377D" w:rsidRDefault="00D640F7" w:rsidP="00D640F7">
      <w:pPr>
        <w:rPr>
          <w:rFonts w:eastAsia="Calibri"/>
          <w:b/>
          <w:lang w:val="ru-RU"/>
        </w:rPr>
      </w:pPr>
    </w:p>
    <w:p w:rsidR="00D640F7" w:rsidRPr="0027377D" w:rsidRDefault="00D640F7" w:rsidP="00D640F7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1.2. Сроки поставки товаров</w:t>
      </w:r>
    </w:p>
    <w:p w:rsidR="00D640F7" w:rsidRPr="0027377D" w:rsidRDefault="00D640F7" w:rsidP="00D640F7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Начало  – с момента заключения договора.</w:t>
      </w:r>
    </w:p>
    <w:p w:rsidR="003C6E6A" w:rsidRPr="00434099" w:rsidRDefault="00D640F7" w:rsidP="003C6E6A">
      <w:pPr>
        <w:rPr>
          <w:rFonts w:cs="Times New Roman"/>
          <w:lang w:val="ru-RU"/>
        </w:rPr>
      </w:pPr>
      <w:r w:rsidRPr="0027377D">
        <w:rPr>
          <w:rFonts w:eastAsia="Calibri"/>
          <w:lang w:val="ru-RU"/>
        </w:rPr>
        <w:t xml:space="preserve"> </w:t>
      </w:r>
      <w:r w:rsidR="003C6E6A" w:rsidRPr="0027377D">
        <w:rPr>
          <w:rFonts w:eastAsia="Calibri"/>
          <w:lang w:val="ru-RU"/>
        </w:rPr>
        <w:t xml:space="preserve">Окончание поставки </w:t>
      </w:r>
      <w:proofErr w:type="gramStart"/>
      <w:r w:rsidR="003C6E6A" w:rsidRPr="0027377D">
        <w:rPr>
          <w:rFonts w:eastAsia="Calibri"/>
          <w:lang w:val="ru-RU"/>
        </w:rPr>
        <w:t>–</w:t>
      </w:r>
      <w:r w:rsidR="003C6E6A" w:rsidRPr="00427322">
        <w:rPr>
          <w:rFonts w:eastAsia="Calibri"/>
          <w:lang w:val="ru-RU"/>
        </w:rPr>
        <w:t>п</w:t>
      </w:r>
      <w:proofErr w:type="gramEnd"/>
      <w:r w:rsidR="003C6E6A" w:rsidRPr="00427322">
        <w:rPr>
          <w:rFonts w:eastAsia="Calibri"/>
          <w:lang w:val="ru-RU"/>
        </w:rPr>
        <w:t>оэтапно,</w:t>
      </w:r>
      <w:r w:rsidR="003C6E6A" w:rsidRPr="0027377D">
        <w:rPr>
          <w:rFonts w:eastAsia="Calibri"/>
          <w:lang w:val="ru-RU"/>
        </w:rPr>
        <w:t xml:space="preserve"> </w:t>
      </w:r>
      <w:r w:rsidR="003C6E6A" w:rsidRPr="0027377D">
        <w:rPr>
          <w:rFonts w:cs="Times New Roman"/>
          <w:lang w:val="ru-RU"/>
        </w:rPr>
        <w:t xml:space="preserve">в случае предоставления заявки в течение </w:t>
      </w:r>
      <w:r w:rsidR="003C6E6A" w:rsidRPr="00427322">
        <w:rPr>
          <w:rFonts w:cs="Times New Roman"/>
          <w:lang w:val="ru-RU"/>
        </w:rPr>
        <w:t>20</w:t>
      </w:r>
      <w:r w:rsidR="003C6E6A" w:rsidRPr="0027377D">
        <w:rPr>
          <w:rFonts w:cs="Times New Roman"/>
          <w:lang w:val="ru-RU"/>
        </w:rPr>
        <w:t xml:space="preserve"> календарных дней после предоставления заявки</w:t>
      </w:r>
      <w:r w:rsidR="003C6E6A" w:rsidRPr="00434099">
        <w:rPr>
          <w:rFonts w:cs="Times New Roman"/>
          <w:lang w:val="ru-RU"/>
        </w:rPr>
        <w:t>.</w:t>
      </w:r>
    </w:p>
    <w:p w:rsidR="00D93A8E" w:rsidRPr="0027377D" w:rsidRDefault="00D93A8E" w:rsidP="00D640F7">
      <w:pPr>
        <w:rPr>
          <w:rFonts w:eastAsia="Calibri"/>
          <w:b/>
          <w:lang w:val="ru-RU"/>
        </w:rPr>
      </w:pPr>
      <w:r w:rsidRPr="0027377D">
        <w:rPr>
          <w:b/>
          <w:lang w:val="ru-RU"/>
        </w:rPr>
        <w:t>Доставка   товара на центральном  складе АО «</w:t>
      </w:r>
      <w:proofErr w:type="spellStart"/>
      <w:r w:rsidRPr="0027377D">
        <w:rPr>
          <w:b/>
          <w:lang w:val="ru-RU"/>
        </w:rPr>
        <w:t>Теласи</w:t>
      </w:r>
      <w:proofErr w:type="spellEnd"/>
      <w:r w:rsidRPr="0027377D">
        <w:rPr>
          <w:b/>
          <w:lang w:val="ru-RU"/>
        </w:rPr>
        <w:t xml:space="preserve">»  </w:t>
      </w:r>
      <w:proofErr w:type="spellStart"/>
      <w:r w:rsidRPr="0027377D">
        <w:rPr>
          <w:b/>
          <w:lang w:val="ru-RU"/>
        </w:rPr>
        <w:t>г</w:t>
      </w:r>
      <w:proofErr w:type="gramStart"/>
      <w:r w:rsidRPr="0027377D">
        <w:rPr>
          <w:b/>
          <w:lang w:val="ru-RU"/>
        </w:rPr>
        <w:t>.Т</w:t>
      </w:r>
      <w:proofErr w:type="gramEnd"/>
      <w:r w:rsidRPr="0027377D">
        <w:rPr>
          <w:b/>
          <w:lang w:val="ru-RU"/>
        </w:rPr>
        <w:t>билиси</w:t>
      </w:r>
      <w:proofErr w:type="spellEnd"/>
      <w:r w:rsidRPr="0027377D">
        <w:rPr>
          <w:b/>
          <w:lang w:val="ru-RU"/>
        </w:rPr>
        <w:t>,</w:t>
      </w:r>
      <w:r w:rsidRPr="0027377D">
        <w:rPr>
          <w:lang w:val="ru-RU"/>
        </w:rPr>
        <w:t xml:space="preserve"> </w:t>
      </w:r>
      <w:proofErr w:type="spellStart"/>
      <w:r w:rsidRPr="0027377D">
        <w:rPr>
          <w:b/>
          <w:lang w:val="ru-RU"/>
        </w:rPr>
        <w:t>ул.Ванская</w:t>
      </w:r>
      <w:proofErr w:type="spellEnd"/>
      <w:r w:rsidRPr="0027377D">
        <w:rPr>
          <w:b/>
          <w:lang w:val="ru-RU"/>
        </w:rPr>
        <w:t xml:space="preserve"> 3</w:t>
      </w:r>
    </w:p>
    <w:p w:rsidR="00726485" w:rsidRPr="0027377D" w:rsidRDefault="00726485" w:rsidP="009B6440">
      <w:pPr>
        <w:rPr>
          <w:rFonts w:eastAsia="Calibri"/>
          <w:b/>
          <w:lang w:val="ru-RU"/>
        </w:rPr>
      </w:pPr>
    </w:p>
    <w:p w:rsidR="009B6440" w:rsidRPr="0027377D" w:rsidRDefault="009B6440" w:rsidP="009B6440">
      <w:pPr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1.3. Возможность поставки аналогичных товаров</w:t>
      </w:r>
    </w:p>
    <w:p w:rsidR="009B6440" w:rsidRPr="0027377D" w:rsidRDefault="009B6440" w:rsidP="009B6440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Применение аналогичного товара возможно при условии соответствия товара по функциональным, техническим характеристикам и условиям применения, но  не ниже </w:t>
      </w:r>
      <w:proofErr w:type="gramStart"/>
      <w:r w:rsidRPr="0027377D">
        <w:rPr>
          <w:rFonts w:eastAsia="Calibri"/>
          <w:lang w:val="ru-RU"/>
        </w:rPr>
        <w:t>требуемых</w:t>
      </w:r>
      <w:proofErr w:type="gramEnd"/>
      <w:r w:rsidRPr="0027377D">
        <w:rPr>
          <w:rFonts w:eastAsia="Calibri"/>
          <w:lang w:val="ru-RU"/>
        </w:rPr>
        <w:t xml:space="preserve"> в ТЗ, а так же при предоставлении участником закупки развернутого сравнения по функциональным и техническим характеристикам  и условиям применения.</w:t>
      </w:r>
    </w:p>
    <w:p w:rsidR="00384998" w:rsidRPr="009749BF" w:rsidRDefault="00384998" w:rsidP="009B6440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</w:p>
    <w:p w:rsidR="009B6440" w:rsidRPr="0027377D" w:rsidRDefault="009B6440" w:rsidP="009B6440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2. ОБШИЕ ТРЕБОВАНИЯ</w:t>
      </w:r>
    </w:p>
    <w:p w:rsidR="009B6440" w:rsidRPr="0027377D" w:rsidRDefault="009B6440" w:rsidP="009B6440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2.1. Место применения, область применения /использования товара</w:t>
      </w:r>
    </w:p>
    <w:p w:rsidR="00AA2465" w:rsidRPr="0027377D" w:rsidRDefault="00AA2465" w:rsidP="00AA2465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>ГКПЗ 20</w:t>
      </w:r>
      <w:r w:rsidR="00035274" w:rsidRPr="00BB52F5">
        <w:rPr>
          <w:rFonts w:eastAsia="Calibri"/>
          <w:lang w:val="ru-RU"/>
        </w:rPr>
        <w:t>20</w:t>
      </w:r>
      <w:r w:rsidRPr="0027377D">
        <w:rPr>
          <w:rFonts w:eastAsia="Calibri"/>
          <w:lang w:val="ru-RU"/>
        </w:rPr>
        <w:t xml:space="preserve">г. Инициатором закупки является </w:t>
      </w:r>
      <w:r w:rsidR="00E71C10" w:rsidRPr="0027377D">
        <w:rPr>
          <w:rFonts w:eastAsia="Calibri"/>
          <w:lang w:val="ru-RU"/>
        </w:rPr>
        <w:t xml:space="preserve"> </w:t>
      </w:r>
      <w:r w:rsidRPr="0027377D">
        <w:rPr>
          <w:rFonts w:eastAsia="Calibri"/>
          <w:lang w:val="ru-RU"/>
        </w:rPr>
        <w:t xml:space="preserve"> Служба хозяйственного обеспечения </w:t>
      </w:r>
      <w:r w:rsidR="00E71C10" w:rsidRPr="0027377D">
        <w:rPr>
          <w:rFonts w:eastAsia="Calibri"/>
          <w:lang w:val="ru-RU"/>
        </w:rPr>
        <w:t xml:space="preserve"> </w:t>
      </w:r>
      <w:r w:rsidRPr="0027377D">
        <w:rPr>
          <w:rFonts w:eastAsia="Calibri"/>
          <w:lang w:val="ru-RU"/>
        </w:rPr>
        <w:t>АО "Теласи".</w:t>
      </w:r>
    </w:p>
    <w:p w:rsidR="00E71C10" w:rsidRPr="0027377D" w:rsidRDefault="007B41C8" w:rsidP="00AA2465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>М</w:t>
      </w:r>
      <w:r w:rsidR="00E71C10" w:rsidRPr="0027377D">
        <w:rPr>
          <w:rFonts w:eastAsia="Calibri"/>
          <w:lang w:val="ru-RU"/>
        </w:rPr>
        <w:t>атериалы используются для ремонтов административных зданий и офисных помещений</w:t>
      </w:r>
      <w:r w:rsidR="003D28D1" w:rsidRPr="0027377D">
        <w:rPr>
          <w:rFonts w:eastAsia="Calibri"/>
          <w:lang w:val="ru-RU"/>
        </w:rPr>
        <w:t>.</w:t>
      </w:r>
    </w:p>
    <w:p w:rsidR="009B6440" w:rsidRPr="0027377D" w:rsidRDefault="009B6440" w:rsidP="00AA2465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 xml:space="preserve">2.2. Требования к товару </w:t>
      </w:r>
    </w:p>
    <w:p w:rsidR="00BD2D22" w:rsidRPr="0027377D" w:rsidRDefault="009B6440" w:rsidP="00BD2D22">
      <w:pPr>
        <w:jc w:val="both"/>
        <w:rPr>
          <w:b/>
          <w:lang w:val="ru-RU"/>
        </w:rPr>
      </w:pPr>
      <w:r w:rsidRPr="0027377D">
        <w:rPr>
          <w:rFonts w:eastAsia="Calibri"/>
          <w:lang w:val="ru-RU"/>
        </w:rPr>
        <w:t>Поставляемый товар должен быть новым, не использованным,  и изго</w:t>
      </w:r>
      <w:r w:rsidR="00BD2D22" w:rsidRPr="0027377D">
        <w:rPr>
          <w:rFonts w:eastAsia="Calibri"/>
          <w:lang w:val="ru-RU"/>
        </w:rPr>
        <w:t>товленным не ранее 201</w:t>
      </w:r>
      <w:r w:rsidR="00035274" w:rsidRPr="00035274">
        <w:rPr>
          <w:rFonts w:eastAsia="Calibri"/>
          <w:lang w:val="ru-RU"/>
        </w:rPr>
        <w:t>9</w:t>
      </w:r>
      <w:r w:rsidR="00BD2D22" w:rsidRPr="0027377D">
        <w:rPr>
          <w:rFonts w:eastAsia="Calibri"/>
          <w:lang w:val="ru-RU"/>
        </w:rPr>
        <w:t xml:space="preserve"> года.</w:t>
      </w:r>
      <w:r w:rsidR="00BD2D22" w:rsidRPr="0027377D">
        <w:rPr>
          <w:b/>
          <w:lang w:val="ru-RU"/>
        </w:rPr>
        <w:t xml:space="preserve"> </w:t>
      </w:r>
    </w:p>
    <w:p w:rsidR="00BD2D22" w:rsidRPr="0027377D" w:rsidRDefault="00BD2D22" w:rsidP="00384998">
      <w:pPr>
        <w:ind w:left="-1170" w:firstLine="1170"/>
        <w:rPr>
          <w:b/>
          <w:lang w:val="ru-RU"/>
        </w:rPr>
      </w:pPr>
      <w:r w:rsidRPr="0027377D">
        <w:rPr>
          <w:b/>
          <w:lang w:val="ru-RU"/>
        </w:rPr>
        <w:t>Требование к техническим характеристикам:</w:t>
      </w:r>
    </w:p>
    <w:p w:rsidR="00A869DC" w:rsidRPr="0027377D" w:rsidRDefault="00BD2D22" w:rsidP="00A869DC">
      <w:pPr>
        <w:rPr>
          <w:rFonts w:cs="Times New Roman"/>
          <w:lang w:val="ru-RU"/>
        </w:rPr>
      </w:pPr>
      <w:r w:rsidRPr="0027377D">
        <w:rPr>
          <w:b/>
          <w:lang w:val="ru-RU"/>
        </w:rPr>
        <w:t>2.2.1.</w:t>
      </w:r>
      <w:r w:rsidR="00B8671A" w:rsidRPr="0027377D">
        <w:rPr>
          <w:b/>
          <w:color w:val="000000"/>
          <w:lang w:val="ru-RU"/>
        </w:rPr>
        <w:t xml:space="preserve"> </w:t>
      </w:r>
      <w:r w:rsidR="00A869DC" w:rsidRPr="0027377D">
        <w:rPr>
          <w:rFonts w:cs="Times New Roman"/>
          <w:b/>
          <w:lang w:val="ru-RU"/>
        </w:rPr>
        <w:t>клей цемент</w:t>
      </w:r>
      <w:r w:rsidR="00A869DC" w:rsidRPr="0027377D">
        <w:rPr>
          <w:rFonts w:eastAsia="Times New Roman" w:cs="Arial"/>
          <w:sz w:val="20"/>
          <w:szCs w:val="20"/>
          <w:lang w:val="ru-RU"/>
        </w:rPr>
        <w:t xml:space="preserve">:  </w:t>
      </w:r>
      <w:proofErr w:type="spellStart"/>
      <w:proofErr w:type="gramStart"/>
      <w:r w:rsidR="00A869DC" w:rsidRPr="0027377D">
        <w:rPr>
          <w:rFonts w:eastAsia="Times New Roman" w:cs="Arial"/>
          <w:sz w:val="20"/>
          <w:szCs w:val="20"/>
        </w:rPr>
        <w:t>Ceresit</w:t>
      </w:r>
      <w:proofErr w:type="spellEnd"/>
      <w:r w:rsidR="00A869DC" w:rsidRPr="0027377D">
        <w:rPr>
          <w:rFonts w:eastAsia="Times New Roman" w:cs="Arial"/>
          <w:sz w:val="20"/>
          <w:szCs w:val="20"/>
          <w:lang w:val="ru-RU"/>
        </w:rPr>
        <w:t xml:space="preserve"> </w:t>
      </w:r>
      <w:r w:rsidR="004959B9" w:rsidRPr="004959B9">
        <w:rPr>
          <w:rFonts w:eastAsia="Times New Roman" w:cs="Arial"/>
          <w:sz w:val="20"/>
          <w:szCs w:val="20"/>
          <w:lang w:val="ru-RU"/>
        </w:rPr>
        <w:t xml:space="preserve"> </w:t>
      </w:r>
      <w:r w:rsidR="00A869DC" w:rsidRPr="0027377D">
        <w:rPr>
          <w:rFonts w:cs="Times New Roman"/>
          <w:lang w:val="ru-RU"/>
        </w:rPr>
        <w:t>морозостойкий</w:t>
      </w:r>
      <w:proofErr w:type="gramEnd"/>
      <w:r w:rsidR="00A869DC" w:rsidRPr="0027377D">
        <w:rPr>
          <w:rFonts w:cs="Times New Roman"/>
          <w:lang w:val="ru-RU"/>
        </w:rPr>
        <w:t>, упаковка 25 кг.</w:t>
      </w:r>
    </w:p>
    <w:p w:rsidR="00B249A1" w:rsidRPr="0027377D" w:rsidRDefault="00B249A1" w:rsidP="00B249A1">
      <w:pPr>
        <w:jc w:val="both"/>
        <w:rPr>
          <w:b/>
          <w:i/>
          <w:lang w:val="ru-RU"/>
        </w:rPr>
      </w:pPr>
      <w:r w:rsidRPr="0027377D">
        <w:rPr>
          <w:b/>
          <w:i/>
          <w:lang w:val="ru-RU"/>
        </w:rPr>
        <w:t>Образец  предлагаемого товара обязательно должен быть согласован с заказчиком.</w:t>
      </w:r>
    </w:p>
    <w:p w:rsidR="00EC3A37" w:rsidRDefault="00EC3A37" w:rsidP="0055124E">
      <w:pPr>
        <w:rPr>
          <w:b/>
        </w:rPr>
      </w:pPr>
    </w:p>
    <w:p w:rsidR="0055124E" w:rsidRPr="0027377D" w:rsidRDefault="0055124E" w:rsidP="0055124E">
      <w:pPr>
        <w:rPr>
          <w:color w:val="000000" w:themeColor="text1"/>
          <w:lang w:val="ru-RU"/>
        </w:rPr>
      </w:pPr>
      <w:r w:rsidRPr="0027377D">
        <w:rPr>
          <w:b/>
          <w:lang w:val="ru-RU"/>
        </w:rPr>
        <w:t>2.2.</w:t>
      </w:r>
      <w:r w:rsidR="007966A8" w:rsidRPr="00ED29CC">
        <w:rPr>
          <w:b/>
          <w:lang w:val="ru-RU"/>
        </w:rPr>
        <w:t>2</w:t>
      </w:r>
      <w:r w:rsidRPr="0027377D">
        <w:rPr>
          <w:b/>
          <w:lang w:val="ru-RU"/>
        </w:rPr>
        <w:t>.</w:t>
      </w:r>
      <w:r w:rsidRPr="0027377D">
        <w:rPr>
          <w:b/>
          <w:color w:val="000000"/>
          <w:lang w:val="ru-RU"/>
        </w:rPr>
        <w:t xml:space="preserve"> </w:t>
      </w:r>
      <w:r w:rsidR="005C621B" w:rsidRPr="005C621B">
        <w:rPr>
          <w:rFonts w:eastAsia="Times New Roman" w:cs="Times New Roman"/>
          <w:b/>
          <w:color w:val="000000"/>
          <w:lang w:val="ru-RU"/>
        </w:rPr>
        <w:t>Потолок подвесной пластиковый</w:t>
      </w:r>
      <w:r w:rsidR="00A50145" w:rsidRPr="005C621B">
        <w:rPr>
          <w:b/>
          <w:color w:val="000000"/>
          <w:lang w:val="ru-RU"/>
        </w:rPr>
        <w:t>:</w:t>
      </w:r>
      <w:r w:rsidR="00A50145" w:rsidRPr="0027377D">
        <w:rPr>
          <w:b/>
          <w:color w:val="000000"/>
          <w:lang w:val="ru-RU"/>
        </w:rPr>
        <w:t xml:space="preserve"> </w:t>
      </w:r>
      <w:r w:rsidR="00A50145" w:rsidRPr="0027377D">
        <w:rPr>
          <w:color w:val="000000"/>
          <w:lang w:val="ru-RU"/>
        </w:rPr>
        <w:t xml:space="preserve"> Размеры</w:t>
      </w:r>
      <w:r w:rsidR="006A5122" w:rsidRPr="0027377D">
        <w:rPr>
          <w:color w:val="000000"/>
          <w:lang w:val="ru-RU"/>
        </w:rPr>
        <w:t>:</w:t>
      </w:r>
      <w:r w:rsidR="00A50145" w:rsidRPr="0027377D">
        <w:rPr>
          <w:color w:val="000000"/>
          <w:lang w:val="ru-RU"/>
        </w:rPr>
        <w:t xml:space="preserve">  длина–6м. Ширина–0,25 м. Толщина – 0,5 – 1,5 см.</w:t>
      </w:r>
    </w:p>
    <w:p w:rsidR="006A5122" w:rsidRPr="0027377D" w:rsidRDefault="006A5122" w:rsidP="006A5122">
      <w:pPr>
        <w:tabs>
          <w:tab w:val="left" w:pos="7997"/>
        </w:tabs>
        <w:rPr>
          <w:rFonts w:cs="Times New Roman"/>
          <w:b/>
          <w:i/>
          <w:lang w:val="ru-RU"/>
        </w:rPr>
      </w:pPr>
      <w:r w:rsidRPr="0027377D">
        <w:rPr>
          <w:b/>
          <w:i/>
          <w:lang w:val="ru-RU"/>
        </w:rPr>
        <w:t xml:space="preserve">Образец, </w:t>
      </w:r>
      <w:r w:rsidRPr="0027377D">
        <w:rPr>
          <w:rFonts w:cs="Times New Roman"/>
          <w:b/>
          <w:i/>
          <w:lang w:val="ru-RU"/>
        </w:rPr>
        <w:t>ц</w:t>
      </w:r>
      <w:r w:rsidRPr="0027377D">
        <w:rPr>
          <w:rFonts w:cs="Times New Roman"/>
          <w:b/>
          <w:i/>
          <w:lang w:val="ka-GE"/>
        </w:rPr>
        <w:t>вет, поверхность и другие подробности согласовать с заказчиком.</w:t>
      </w:r>
    </w:p>
    <w:p w:rsidR="005C621B" w:rsidRPr="0027377D" w:rsidRDefault="005C621B" w:rsidP="005C621B">
      <w:pPr>
        <w:rPr>
          <w:rFonts w:cs="Times New Roman"/>
          <w:lang w:val="ru-RU"/>
        </w:rPr>
      </w:pPr>
      <w:r w:rsidRPr="0027377D">
        <w:rPr>
          <w:b/>
          <w:lang w:val="ru-RU"/>
        </w:rPr>
        <w:t>2.2.</w:t>
      </w:r>
      <w:r w:rsidR="00950344" w:rsidRPr="007003AE">
        <w:rPr>
          <w:b/>
          <w:lang w:val="ru-RU"/>
        </w:rPr>
        <w:t>3</w:t>
      </w:r>
      <w:r w:rsidRPr="0027377D">
        <w:rPr>
          <w:b/>
          <w:lang w:val="ru-RU"/>
        </w:rPr>
        <w:t>.</w:t>
      </w:r>
      <w:r w:rsidRPr="0027377D">
        <w:rPr>
          <w:rFonts w:eastAsia="Times New Roman" w:cs="Times New Roman"/>
          <w:color w:val="000000"/>
          <w:lang w:val="ru-RU"/>
        </w:rPr>
        <w:t xml:space="preserve"> </w:t>
      </w:r>
      <w:r w:rsidRPr="0027377D">
        <w:rPr>
          <w:rFonts w:eastAsia="Times New Roman" w:cs="Times New Roman"/>
          <w:b/>
          <w:color w:val="000000"/>
          <w:lang w:val="ru-RU"/>
        </w:rPr>
        <w:t>Кафель</w:t>
      </w:r>
      <w:proofErr w:type="gramStart"/>
      <w:r w:rsidRPr="0027377D">
        <w:rPr>
          <w:b/>
          <w:color w:val="000000"/>
          <w:lang w:val="ru-RU"/>
        </w:rPr>
        <w:t xml:space="preserve"> :</w:t>
      </w:r>
      <w:proofErr w:type="gramEnd"/>
      <w:r w:rsidRPr="0027377D">
        <w:rPr>
          <w:b/>
          <w:color w:val="000000"/>
          <w:lang w:val="ru-RU"/>
        </w:rPr>
        <w:t xml:space="preserve"> </w:t>
      </w:r>
      <w:r w:rsidRPr="0027377D">
        <w:rPr>
          <w:rFonts w:cs="Times New Roman"/>
          <w:lang w:val="ru-RU"/>
        </w:rPr>
        <w:t xml:space="preserve">Кафель </w:t>
      </w:r>
      <w:proofErr w:type="gramStart"/>
      <w:r w:rsidRPr="0027377D">
        <w:rPr>
          <w:rFonts w:cs="Times New Roman"/>
          <w:lang w:val="ru-RU"/>
        </w:rPr>
        <w:t>-к</w:t>
      </w:r>
      <w:proofErr w:type="gramEnd"/>
      <w:r w:rsidRPr="0027377D">
        <w:rPr>
          <w:rFonts w:cs="Times New Roman"/>
          <w:lang w:val="ru-RU"/>
        </w:rPr>
        <w:t xml:space="preserve">ерамическая облицовочная плитка для стен, </w:t>
      </w:r>
    </w:p>
    <w:p w:rsidR="005C621B" w:rsidRPr="0027377D" w:rsidRDefault="005C621B" w:rsidP="005C621B">
      <w:pPr>
        <w:tabs>
          <w:tab w:val="left" w:pos="7997"/>
        </w:tabs>
        <w:rPr>
          <w:rFonts w:cs="Times New Roman"/>
          <w:b/>
          <w:i/>
          <w:lang w:val="ru-RU"/>
        </w:rPr>
      </w:pPr>
      <w:r w:rsidRPr="0027377D">
        <w:rPr>
          <w:b/>
          <w:i/>
          <w:lang w:val="ru-RU"/>
        </w:rPr>
        <w:t xml:space="preserve">Образец, </w:t>
      </w:r>
      <w:r w:rsidRPr="0027377D">
        <w:rPr>
          <w:rFonts w:cs="Times New Roman"/>
          <w:b/>
          <w:i/>
          <w:lang w:val="ru-RU"/>
        </w:rPr>
        <w:t>ц</w:t>
      </w:r>
      <w:r w:rsidRPr="0027377D">
        <w:rPr>
          <w:rFonts w:cs="Times New Roman"/>
          <w:b/>
          <w:i/>
          <w:lang w:val="ka-GE"/>
        </w:rPr>
        <w:t>вет, поверхность и другие подробности согласовать с заказчиком.</w:t>
      </w:r>
    </w:p>
    <w:p w:rsidR="00B249A1" w:rsidRPr="00343D8D" w:rsidRDefault="005C621B" w:rsidP="00B249A1">
      <w:pPr>
        <w:jc w:val="both"/>
        <w:rPr>
          <w:i/>
          <w:lang w:val="ru-RU"/>
        </w:rPr>
      </w:pPr>
      <w:r>
        <w:rPr>
          <w:b/>
          <w:lang w:val="ru-RU"/>
        </w:rPr>
        <w:t>2.2.</w:t>
      </w:r>
      <w:r w:rsidR="00950344" w:rsidRPr="007003AE">
        <w:rPr>
          <w:b/>
          <w:lang w:val="ru-RU"/>
        </w:rPr>
        <w:t>4</w:t>
      </w:r>
      <w:r w:rsidR="00B249A1" w:rsidRPr="0027377D">
        <w:rPr>
          <w:b/>
          <w:lang w:val="ru-RU"/>
        </w:rPr>
        <w:t>.</w:t>
      </w:r>
      <w:r w:rsidR="0027377D" w:rsidRPr="00343D8D">
        <w:rPr>
          <w:rFonts w:eastAsia="Times New Roman" w:cs="Times New Roman"/>
          <w:color w:val="000000"/>
          <w:lang w:val="ru-RU"/>
        </w:rPr>
        <w:t xml:space="preserve"> </w:t>
      </w:r>
      <w:proofErr w:type="gramStart"/>
      <w:r w:rsidR="0027377D" w:rsidRPr="00343D8D">
        <w:rPr>
          <w:rFonts w:eastAsia="Times New Roman" w:cs="Times New Roman"/>
          <w:b/>
          <w:color w:val="000000"/>
          <w:lang w:val="ru-RU"/>
        </w:rPr>
        <w:t>Метлах</w:t>
      </w:r>
      <w:proofErr w:type="gramEnd"/>
      <w:r w:rsidR="0027377D" w:rsidRPr="00343D8D">
        <w:rPr>
          <w:rFonts w:eastAsia="Times New Roman" w:cs="Times New Roman"/>
          <w:b/>
          <w:color w:val="000000"/>
          <w:lang w:val="ru-RU"/>
        </w:rPr>
        <w:t xml:space="preserve"> (Плитка напольная): </w:t>
      </w:r>
      <w:r w:rsidR="00343D8D" w:rsidRPr="00343D8D">
        <w:rPr>
          <w:rFonts w:eastAsia="Times New Roman" w:cs="Times New Roman"/>
          <w:color w:val="000000"/>
          <w:lang w:val="ru-RU"/>
        </w:rPr>
        <w:t>керамическая напольная плитка морозостойкая</w:t>
      </w:r>
    </w:p>
    <w:p w:rsidR="00B249A1" w:rsidRPr="0027377D" w:rsidRDefault="00EA22DA" w:rsidP="00EA22DA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Образец</w:t>
      </w:r>
      <w:proofErr w:type="gramStart"/>
      <w:r w:rsidR="00B249A1" w:rsidRPr="0027377D">
        <w:rPr>
          <w:b/>
          <w:i/>
          <w:lang w:val="ru-RU"/>
        </w:rPr>
        <w:t xml:space="preserve"> </w:t>
      </w:r>
      <w:r w:rsidRPr="00EA22DA">
        <w:rPr>
          <w:b/>
          <w:i/>
          <w:lang w:val="ru-RU"/>
        </w:rPr>
        <w:t>,</w:t>
      </w:r>
      <w:proofErr w:type="gramEnd"/>
      <w:r w:rsidRPr="00EA22DA">
        <w:rPr>
          <w:b/>
          <w:i/>
          <w:lang w:val="ru-RU"/>
        </w:rPr>
        <w:t xml:space="preserve"> размеры, цвет, поверхность и другие подробности согласовать с заказчиком.</w:t>
      </w:r>
      <w:r w:rsidR="00B249A1" w:rsidRPr="0027377D">
        <w:rPr>
          <w:b/>
          <w:i/>
          <w:lang w:val="ru-RU"/>
        </w:rPr>
        <w:t>.</w:t>
      </w:r>
    </w:p>
    <w:p w:rsidR="00EB1C01" w:rsidRPr="00EB1C01" w:rsidRDefault="00B249A1" w:rsidP="00EB1C01">
      <w:pPr>
        <w:rPr>
          <w:rFonts w:eastAsia="Times New Roman" w:cs="Times New Roman"/>
          <w:color w:val="000000"/>
          <w:lang w:val="ru-RU"/>
        </w:rPr>
      </w:pPr>
      <w:r w:rsidRPr="0027377D">
        <w:rPr>
          <w:b/>
          <w:lang w:val="ru-RU"/>
        </w:rPr>
        <w:t>2.2.</w:t>
      </w:r>
      <w:r w:rsidR="00950344" w:rsidRPr="007003AE">
        <w:rPr>
          <w:b/>
          <w:lang w:val="ru-RU"/>
        </w:rPr>
        <w:t>6</w:t>
      </w:r>
      <w:r w:rsidRPr="0027377D">
        <w:rPr>
          <w:b/>
          <w:lang w:val="ru-RU"/>
        </w:rPr>
        <w:t>.</w:t>
      </w:r>
      <w:r w:rsidRPr="0027377D">
        <w:rPr>
          <w:b/>
          <w:color w:val="000000"/>
          <w:lang w:val="ru-RU"/>
        </w:rPr>
        <w:t xml:space="preserve"> </w:t>
      </w:r>
      <w:r w:rsidR="00EF6B05" w:rsidRPr="00EB1C01">
        <w:rPr>
          <w:rFonts w:eastAsia="Times New Roman" w:cs="Times New Roman"/>
          <w:b/>
          <w:color w:val="000000"/>
          <w:lang w:val="ru-RU"/>
        </w:rPr>
        <w:t>Силикон монтажный:</w:t>
      </w:r>
      <w:r w:rsidR="00EB1C01" w:rsidRPr="00EB1C01">
        <w:rPr>
          <w:lang w:val="ru-RU"/>
        </w:rPr>
        <w:t xml:space="preserve"> </w:t>
      </w:r>
      <w:r w:rsidR="00EB1C01" w:rsidRPr="00EB1C01">
        <w:rPr>
          <w:rFonts w:eastAsia="Times New Roman" w:cs="Times New Roman"/>
          <w:color w:val="000000"/>
          <w:lang w:val="ru-RU"/>
        </w:rPr>
        <w:t>Универсальный строительный силикон с кислотным отвердением для затирки и заделки швов керамических материалов, стекла и некоторых металлов.</w:t>
      </w:r>
      <w:r w:rsidR="00984581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EB1C01" w:rsidRPr="00EB1C01">
        <w:rPr>
          <w:rFonts w:eastAsia="Times New Roman" w:cs="Times New Roman"/>
          <w:color w:val="000000"/>
          <w:lang w:val="ru-RU"/>
        </w:rPr>
        <w:t xml:space="preserve">Силиконовые герметики — </w:t>
      </w:r>
      <w:proofErr w:type="spellStart"/>
      <w:r w:rsidR="00EB1C01" w:rsidRPr="00EB1C01">
        <w:rPr>
          <w:rFonts w:eastAsia="Times New Roman" w:cs="Times New Roman"/>
          <w:color w:val="000000"/>
          <w:lang w:val="ru-RU"/>
        </w:rPr>
        <w:t>вязкотекучие</w:t>
      </w:r>
      <w:proofErr w:type="spellEnd"/>
      <w:r w:rsidR="00EB1C01" w:rsidRPr="00EB1C01">
        <w:rPr>
          <w:rFonts w:eastAsia="Times New Roman" w:cs="Times New Roman"/>
          <w:color w:val="000000"/>
          <w:lang w:val="ru-RU"/>
        </w:rPr>
        <w:t xml:space="preserve"> составы на основе низкомолекулярных силиконовых каучуков, отвердевающие при комнатной температуре. Используются для заполнения щелей и полостей с </w:t>
      </w:r>
      <w:r w:rsidR="00EB1C01" w:rsidRPr="00EB1C01">
        <w:rPr>
          <w:rFonts w:eastAsia="Times New Roman" w:cs="Times New Roman"/>
          <w:color w:val="000000"/>
          <w:lang w:val="ru-RU"/>
        </w:rPr>
        <w:lastRenderedPageBreak/>
        <w:t xml:space="preserve">целью герметизации и защиты от разных факторов среды, </w:t>
      </w:r>
      <w:proofErr w:type="gramStart"/>
      <w:r w:rsidR="00EB1C01" w:rsidRPr="00EB1C01">
        <w:rPr>
          <w:rFonts w:eastAsia="Times New Roman" w:cs="Times New Roman"/>
          <w:color w:val="000000"/>
          <w:lang w:val="ru-RU"/>
        </w:rPr>
        <w:t>клей-герметик</w:t>
      </w:r>
      <w:proofErr w:type="gramEnd"/>
      <w:r w:rsidR="00EB1C01" w:rsidRPr="00EB1C01">
        <w:rPr>
          <w:rFonts w:eastAsia="Times New Roman" w:cs="Times New Roman"/>
          <w:color w:val="000000"/>
          <w:lang w:val="ru-RU"/>
        </w:rPr>
        <w:t xml:space="preserve"> применяется для склеивания различных поверхностей между собой. </w:t>
      </w:r>
    </w:p>
    <w:p w:rsidR="00B249A1" w:rsidRPr="00EB1C01" w:rsidRDefault="00EB1C01" w:rsidP="00EB1C01">
      <w:pPr>
        <w:rPr>
          <w:color w:val="000000" w:themeColor="text1"/>
          <w:lang w:val="ru-RU"/>
        </w:rPr>
      </w:pPr>
      <w:r w:rsidRPr="00EB1C01">
        <w:rPr>
          <w:rFonts w:eastAsia="Times New Roman" w:cs="Times New Roman"/>
          <w:color w:val="000000"/>
          <w:lang w:val="ru-RU"/>
        </w:rPr>
        <w:t xml:space="preserve">Цвет: прозрачный. Объём </w:t>
      </w:r>
      <w:proofErr w:type="spellStart"/>
      <w:r w:rsidRPr="00EB1C01">
        <w:rPr>
          <w:rFonts w:eastAsia="Times New Roman" w:cs="Times New Roman"/>
          <w:color w:val="000000"/>
          <w:lang w:val="ru-RU"/>
        </w:rPr>
        <w:t>ме</w:t>
      </w:r>
      <w:proofErr w:type="spellEnd"/>
      <w:r w:rsidRPr="00EB1C01">
        <w:rPr>
          <w:rFonts w:eastAsia="Times New Roman" w:cs="Times New Roman"/>
          <w:color w:val="000000"/>
          <w:lang w:val="ru-RU"/>
        </w:rPr>
        <w:t xml:space="preserve"> менее 310мл.</w:t>
      </w:r>
    </w:p>
    <w:p w:rsidR="00B249A1" w:rsidRPr="0027377D" w:rsidRDefault="00B249A1" w:rsidP="00B249A1">
      <w:pPr>
        <w:jc w:val="both"/>
        <w:rPr>
          <w:b/>
          <w:i/>
          <w:lang w:val="ru-RU"/>
        </w:rPr>
      </w:pPr>
      <w:r w:rsidRPr="0027377D">
        <w:rPr>
          <w:b/>
          <w:i/>
          <w:lang w:val="ru-RU"/>
        </w:rPr>
        <w:t>Образец  предлагаемого товара обязательно должен быть согласован с заказчиком.</w:t>
      </w:r>
    </w:p>
    <w:p w:rsidR="00B249A1" w:rsidRPr="00E73964" w:rsidRDefault="007966A8" w:rsidP="00E73964">
      <w:pPr>
        <w:rPr>
          <w:rFonts w:eastAsia="Times New Roman" w:cs="Arial"/>
          <w:color w:val="000000" w:themeColor="text1"/>
          <w:sz w:val="20"/>
          <w:szCs w:val="20"/>
          <w:lang w:val="ru-RU"/>
        </w:rPr>
      </w:pPr>
      <w:r>
        <w:rPr>
          <w:b/>
          <w:lang w:val="ru-RU"/>
        </w:rPr>
        <w:t>2.2.</w:t>
      </w:r>
      <w:r w:rsidR="00950344" w:rsidRPr="007003AE">
        <w:rPr>
          <w:b/>
          <w:lang w:val="ru-RU"/>
        </w:rPr>
        <w:t>6</w:t>
      </w:r>
      <w:r w:rsidR="00B249A1" w:rsidRPr="0027377D">
        <w:rPr>
          <w:b/>
          <w:lang w:val="ru-RU"/>
        </w:rPr>
        <w:t>.</w:t>
      </w:r>
      <w:r w:rsidR="00B249A1" w:rsidRPr="0027377D">
        <w:rPr>
          <w:b/>
          <w:color w:val="000000"/>
          <w:lang w:val="ru-RU"/>
        </w:rPr>
        <w:t xml:space="preserve"> </w:t>
      </w:r>
      <w:proofErr w:type="spellStart"/>
      <w:r w:rsidR="00E73964" w:rsidRPr="00E73964">
        <w:rPr>
          <w:rFonts w:eastAsia="Times New Roman" w:cs="Times New Roman"/>
          <w:b/>
          <w:color w:val="000000"/>
          <w:lang w:val="ru-RU"/>
        </w:rPr>
        <w:t>Шпакля</w:t>
      </w:r>
      <w:proofErr w:type="spellEnd"/>
      <w:r w:rsidR="00E73964" w:rsidRPr="00E73964">
        <w:rPr>
          <w:rFonts w:eastAsia="Times New Roman" w:cs="Times New Roman"/>
          <w:b/>
          <w:color w:val="000000"/>
          <w:lang w:val="ru-RU"/>
        </w:rPr>
        <w:t xml:space="preserve">: </w:t>
      </w:r>
      <w:r w:rsidR="00E73964" w:rsidRPr="00E73964">
        <w:rPr>
          <w:rFonts w:eastAsia="Times New Roman" w:cs="Times New Roman"/>
          <w:color w:val="000000"/>
          <w:lang w:val="ru-RU"/>
        </w:rPr>
        <w:t xml:space="preserve">Шпаклевка финишная, мешок 25-30кг. </w:t>
      </w:r>
      <w:r w:rsidR="00E73964" w:rsidRPr="009749BF">
        <w:rPr>
          <w:rFonts w:eastAsia="Times New Roman" w:cs="Times New Roman"/>
          <w:color w:val="000000"/>
          <w:lang w:val="ru-RU"/>
        </w:rPr>
        <w:t>Производитель-</w:t>
      </w:r>
      <w:proofErr w:type="spellStart"/>
      <w:proofErr w:type="gramStart"/>
      <w:r w:rsidR="00E73964" w:rsidRPr="00E73964">
        <w:rPr>
          <w:rFonts w:eastAsia="Times New Roman" w:cs="Times New Roman"/>
          <w:color w:val="000000"/>
        </w:rPr>
        <w:t>Knauf</w:t>
      </w:r>
      <w:proofErr w:type="spellEnd"/>
      <w:proofErr w:type="gramEnd"/>
      <w:r w:rsidR="00E73964" w:rsidRPr="009749BF">
        <w:rPr>
          <w:rFonts w:eastAsia="Times New Roman" w:cs="Times New Roman"/>
          <w:color w:val="000000"/>
          <w:lang w:val="ru-RU"/>
        </w:rPr>
        <w:t>, АВС,</w:t>
      </w:r>
    </w:p>
    <w:p w:rsidR="00B249A1" w:rsidRPr="0027377D" w:rsidRDefault="00B249A1" w:rsidP="00B249A1">
      <w:pPr>
        <w:jc w:val="both"/>
        <w:rPr>
          <w:b/>
          <w:i/>
          <w:lang w:val="ru-RU"/>
        </w:rPr>
      </w:pPr>
      <w:r w:rsidRPr="0027377D">
        <w:rPr>
          <w:b/>
          <w:i/>
          <w:lang w:val="ru-RU"/>
        </w:rPr>
        <w:t>О</w:t>
      </w:r>
      <w:r w:rsidR="00554CC7">
        <w:rPr>
          <w:b/>
          <w:i/>
          <w:lang w:val="ru-RU"/>
        </w:rPr>
        <w:t>бразец  предлагаемого товара об</w:t>
      </w:r>
      <w:r w:rsidRPr="0027377D">
        <w:rPr>
          <w:b/>
          <w:i/>
          <w:lang w:val="ru-RU"/>
        </w:rPr>
        <w:t>язательно должен быть согласован с заказчиком.</w:t>
      </w:r>
    </w:p>
    <w:p w:rsidR="00B249A1" w:rsidRPr="0027377D" w:rsidRDefault="007966A8" w:rsidP="00B249A1">
      <w:pPr>
        <w:rPr>
          <w:color w:val="000000" w:themeColor="text1"/>
          <w:lang w:val="ru-RU"/>
        </w:rPr>
      </w:pPr>
      <w:r>
        <w:rPr>
          <w:b/>
          <w:lang w:val="ru-RU"/>
        </w:rPr>
        <w:t>2.2.</w:t>
      </w:r>
      <w:r w:rsidR="00950344" w:rsidRPr="007003AE">
        <w:rPr>
          <w:b/>
          <w:lang w:val="ru-RU"/>
        </w:rPr>
        <w:t>7</w:t>
      </w:r>
      <w:r w:rsidR="00B249A1" w:rsidRPr="0027377D">
        <w:rPr>
          <w:b/>
          <w:lang w:val="ru-RU"/>
        </w:rPr>
        <w:t>.</w:t>
      </w:r>
      <w:r w:rsidR="00B249A1" w:rsidRPr="0027377D">
        <w:rPr>
          <w:b/>
          <w:color w:val="000000"/>
          <w:lang w:val="ru-RU"/>
        </w:rPr>
        <w:t xml:space="preserve"> </w:t>
      </w:r>
      <w:r w:rsidR="00777B01" w:rsidRPr="00777B01">
        <w:rPr>
          <w:rFonts w:eastAsia="Times New Roman" w:cs="Times New Roman"/>
          <w:b/>
          <w:color w:val="000000"/>
          <w:lang w:val="ru-RU"/>
        </w:rPr>
        <w:t>Клей</w:t>
      </w:r>
      <w:proofErr w:type="gramStart"/>
      <w:r w:rsidR="00777B01" w:rsidRPr="00777B01">
        <w:rPr>
          <w:rFonts w:eastAsia="Times New Roman" w:cs="Times New Roman"/>
          <w:b/>
          <w:color w:val="000000"/>
          <w:lang w:val="ru-RU"/>
        </w:rPr>
        <w:t xml:space="preserve"> ,</w:t>
      </w:r>
      <w:proofErr w:type="gramEnd"/>
      <w:r w:rsidR="00777B01" w:rsidRPr="00777B01">
        <w:rPr>
          <w:rFonts w:eastAsia="Times New Roman" w:cs="Times New Roman"/>
          <w:b/>
          <w:color w:val="000000"/>
          <w:lang w:val="ru-RU"/>
        </w:rPr>
        <w:t xml:space="preserve">,ПВА ": </w:t>
      </w:r>
      <w:r w:rsidR="00777B01" w:rsidRPr="00455553">
        <w:rPr>
          <w:rFonts w:cs="Times New Roman"/>
          <w:lang w:val="ru-RU"/>
        </w:rPr>
        <w:t xml:space="preserve">Клей ПВА универсальный (ПВА-МБ) применяется для склеивания изделий из дерева, бумаги, картона, кожи, для приклеивания бумаги, ткани на деревянные, стеклянные, металлические поверхности, в качестве компонента рецептур шпатлёвок, грунтовок, бетонных смесей на водной основе. По внешнему виду представляет собой вязкую массу белого или слегка желтоватого цвета, без комков и посторонних включений. </w:t>
      </w:r>
      <w:r w:rsidR="00D163CB" w:rsidRPr="00D163CB">
        <w:rPr>
          <w:rFonts w:cs="Times New Roman"/>
          <w:lang w:val="ru-RU"/>
        </w:rPr>
        <w:t xml:space="preserve"> </w:t>
      </w:r>
      <w:r w:rsidR="00777B01" w:rsidRPr="00455553">
        <w:rPr>
          <w:rFonts w:cs="Times New Roman"/>
          <w:lang w:val="ru-RU"/>
        </w:rPr>
        <w:t>Объем  жидкости  от</w:t>
      </w:r>
      <w:r w:rsidR="00D163CB" w:rsidRPr="009749BF">
        <w:rPr>
          <w:rFonts w:cs="Times New Roman"/>
          <w:lang w:val="ru-RU"/>
        </w:rPr>
        <w:t xml:space="preserve"> </w:t>
      </w:r>
      <w:r w:rsidR="00777B01" w:rsidRPr="00455553">
        <w:rPr>
          <w:rFonts w:cs="Times New Roman"/>
          <w:lang w:val="ru-RU"/>
        </w:rPr>
        <w:t>2.0 л</w:t>
      </w:r>
      <w:proofErr w:type="gramStart"/>
      <w:r w:rsidR="00777B01" w:rsidRPr="00455553">
        <w:rPr>
          <w:rFonts w:cs="Times New Roman"/>
          <w:lang w:val="ru-RU"/>
        </w:rPr>
        <w:t>.-</w:t>
      </w:r>
      <w:proofErr w:type="gramEnd"/>
      <w:r w:rsidR="00777B01" w:rsidRPr="00455553">
        <w:rPr>
          <w:rFonts w:cs="Times New Roman"/>
          <w:lang w:val="ru-RU"/>
        </w:rPr>
        <w:t>до5.0 л.</w:t>
      </w:r>
    </w:p>
    <w:p w:rsidR="00B249A1" w:rsidRPr="0027377D" w:rsidRDefault="00B249A1" w:rsidP="00B249A1">
      <w:pPr>
        <w:jc w:val="both"/>
        <w:rPr>
          <w:b/>
          <w:i/>
          <w:lang w:val="ru-RU"/>
        </w:rPr>
      </w:pPr>
      <w:r w:rsidRPr="0027377D">
        <w:rPr>
          <w:b/>
          <w:i/>
          <w:lang w:val="ru-RU"/>
        </w:rPr>
        <w:t>Об</w:t>
      </w:r>
      <w:r w:rsidR="004A7652">
        <w:rPr>
          <w:b/>
          <w:i/>
          <w:lang w:val="ru-RU"/>
        </w:rPr>
        <w:t>разец  предлагаемого товара об</w:t>
      </w:r>
      <w:r w:rsidRPr="0027377D">
        <w:rPr>
          <w:b/>
          <w:i/>
          <w:lang w:val="ru-RU"/>
        </w:rPr>
        <w:t>язательно должен быть согласован с заказчиком.</w:t>
      </w:r>
    </w:p>
    <w:p w:rsidR="000F7DDC" w:rsidRPr="009749BF" w:rsidRDefault="005C621B" w:rsidP="000F7DDC">
      <w:pPr>
        <w:rPr>
          <w:rFonts w:eastAsia="Times New Roman" w:cs="Times New Roman"/>
          <w:color w:val="000000"/>
          <w:lang w:val="ru-RU"/>
        </w:rPr>
      </w:pPr>
      <w:r>
        <w:rPr>
          <w:b/>
          <w:lang w:val="ru-RU"/>
        </w:rPr>
        <w:t>2.2.</w:t>
      </w:r>
      <w:r w:rsidR="00950344" w:rsidRPr="007003AE">
        <w:rPr>
          <w:b/>
          <w:lang w:val="ru-RU"/>
        </w:rPr>
        <w:t>8</w:t>
      </w:r>
      <w:r w:rsidR="00B249A1" w:rsidRPr="0027377D">
        <w:rPr>
          <w:b/>
          <w:lang w:val="ru-RU"/>
        </w:rPr>
        <w:t>.</w:t>
      </w:r>
      <w:r w:rsidR="009C6346" w:rsidRPr="000F7DDC">
        <w:rPr>
          <w:b/>
          <w:lang w:val="ru-RU"/>
        </w:rPr>
        <w:t xml:space="preserve"> </w:t>
      </w:r>
      <w:r w:rsidR="009C6346" w:rsidRPr="000F7DDC">
        <w:rPr>
          <w:rFonts w:eastAsia="Times New Roman" w:cs="Times New Roman"/>
          <w:b/>
          <w:color w:val="000000"/>
          <w:lang w:val="ru-RU"/>
        </w:rPr>
        <w:t xml:space="preserve">Пена монтажная: </w:t>
      </w:r>
      <w:r w:rsidR="000F7DDC" w:rsidRPr="000F7DDC">
        <w:rPr>
          <w:rFonts w:eastAsia="Times New Roman" w:cs="Times New Roman"/>
          <w:color w:val="000000"/>
          <w:lang w:val="ru-RU"/>
        </w:rPr>
        <w:t xml:space="preserve">Многоцелевая монтажная полиуретановая пена применяется для установки окон и дверей, для заполнения отверстий, щелей и стыков, </w:t>
      </w:r>
      <w:proofErr w:type="gramStart"/>
      <w:r w:rsidR="000F7DDC" w:rsidRPr="000F7DDC">
        <w:rPr>
          <w:rFonts w:eastAsia="Times New Roman" w:cs="Times New Roman"/>
          <w:color w:val="000000"/>
          <w:lang w:val="ru-RU"/>
        </w:rPr>
        <w:t>для</w:t>
      </w:r>
      <w:proofErr w:type="gramEnd"/>
      <w:r w:rsidR="000F7DDC" w:rsidRPr="000F7DDC">
        <w:rPr>
          <w:rFonts w:eastAsia="Times New Roman" w:cs="Times New Roman"/>
          <w:color w:val="000000"/>
          <w:lang w:val="ru-RU"/>
        </w:rPr>
        <w:t xml:space="preserve"> </w:t>
      </w:r>
      <w:proofErr w:type="gramStart"/>
      <w:r w:rsidR="000F7DDC" w:rsidRPr="000F7DDC">
        <w:rPr>
          <w:rFonts w:eastAsia="Times New Roman" w:cs="Times New Roman"/>
          <w:color w:val="000000"/>
          <w:lang w:val="ru-RU"/>
        </w:rPr>
        <w:t>герметизация</w:t>
      </w:r>
      <w:proofErr w:type="gramEnd"/>
      <w:r w:rsidR="000F7DDC" w:rsidRPr="000F7DDC">
        <w:rPr>
          <w:rFonts w:eastAsia="Times New Roman" w:cs="Times New Roman"/>
          <w:color w:val="000000"/>
          <w:lang w:val="ru-RU"/>
        </w:rPr>
        <w:t xml:space="preserve"> мест соединения кровельных конструкций и изоляционных материалов, для создания звукоизолирующих экранов, для герметизации проходов вокруг труб и вентиляционных каналов, для монтажа различных строительных конструкций. </w:t>
      </w:r>
    </w:p>
    <w:p w:rsidR="00B249A1" w:rsidRPr="000F7DDC" w:rsidRDefault="000F7DDC" w:rsidP="000F7DDC">
      <w:pPr>
        <w:rPr>
          <w:color w:val="000000" w:themeColor="text1"/>
          <w:lang w:val="ru-RU"/>
        </w:rPr>
      </w:pPr>
      <w:r w:rsidRPr="000F7DDC">
        <w:rPr>
          <w:rFonts w:eastAsia="Times New Roman" w:cs="Times New Roman"/>
          <w:color w:val="000000"/>
          <w:lang w:val="ru-RU"/>
        </w:rPr>
        <w:t>Объём бал</w:t>
      </w:r>
      <w:r w:rsidR="004A7652" w:rsidRPr="000F7DDC">
        <w:rPr>
          <w:rFonts w:eastAsia="Times New Roman" w:cs="Times New Roman"/>
          <w:color w:val="000000"/>
          <w:lang w:val="ru-RU"/>
        </w:rPr>
        <w:t>л</w:t>
      </w:r>
      <w:r w:rsidRPr="000F7DDC">
        <w:rPr>
          <w:rFonts w:eastAsia="Times New Roman" w:cs="Times New Roman"/>
          <w:color w:val="000000"/>
          <w:lang w:val="ru-RU"/>
        </w:rPr>
        <w:t>она от 500 до 750мл. Вес от 570гр до 860гр</w:t>
      </w:r>
    </w:p>
    <w:p w:rsidR="00B249A1" w:rsidRPr="0027377D" w:rsidRDefault="00B249A1" w:rsidP="00B249A1">
      <w:pPr>
        <w:jc w:val="both"/>
        <w:rPr>
          <w:b/>
          <w:i/>
          <w:lang w:val="ru-RU"/>
        </w:rPr>
      </w:pPr>
      <w:r w:rsidRPr="0027377D">
        <w:rPr>
          <w:b/>
          <w:i/>
          <w:lang w:val="ru-RU"/>
        </w:rPr>
        <w:t>Образец  предлагаемого товара обязательно должен быть согласован с заказчиком.</w:t>
      </w:r>
    </w:p>
    <w:p w:rsidR="000F7DDC" w:rsidRPr="009749BF" w:rsidRDefault="005C621B" w:rsidP="00B249A1">
      <w:pPr>
        <w:rPr>
          <w:rFonts w:eastAsia="Times New Roman" w:cs="Times New Roman"/>
          <w:color w:val="000000"/>
          <w:lang w:val="ru-RU"/>
        </w:rPr>
      </w:pPr>
      <w:r>
        <w:rPr>
          <w:b/>
          <w:lang w:val="ru-RU"/>
        </w:rPr>
        <w:t>2.2.</w:t>
      </w:r>
      <w:r w:rsidR="00950344">
        <w:rPr>
          <w:b/>
        </w:rPr>
        <w:t>9</w:t>
      </w:r>
      <w:r w:rsidR="00B249A1" w:rsidRPr="0027377D">
        <w:rPr>
          <w:b/>
          <w:lang w:val="ru-RU"/>
        </w:rPr>
        <w:t>.</w:t>
      </w:r>
      <w:r w:rsidR="00B249A1" w:rsidRPr="0027377D">
        <w:rPr>
          <w:b/>
          <w:color w:val="000000"/>
          <w:lang w:val="ru-RU"/>
        </w:rPr>
        <w:t xml:space="preserve"> </w:t>
      </w:r>
      <w:r w:rsidR="000F7DDC" w:rsidRPr="000F7DDC">
        <w:rPr>
          <w:rFonts w:eastAsia="Times New Roman" w:cs="Times New Roman"/>
          <w:b/>
          <w:color w:val="000000"/>
          <w:lang w:val="ru-RU"/>
        </w:rPr>
        <w:t xml:space="preserve">Лента  бумажная малярная:  </w:t>
      </w:r>
      <w:r w:rsidR="000F7DDC" w:rsidRPr="000F7DDC">
        <w:rPr>
          <w:rFonts w:eastAsia="Times New Roman" w:cs="Times New Roman"/>
          <w:color w:val="000000"/>
          <w:lang w:val="ru-RU"/>
        </w:rPr>
        <w:t xml:space="preserve">скотч малярный (малярная лента) или креп - это липкая лента на бумажной основе. </w:t>
      </w:r>
    </w:p>
    <w:p w:rsidR="000F7DDC" w:rsidRPr="009749BF" w:rsidRDefault="000F7DDC" w:rsidP="00B249A1">
      <w:pPr>
        <w:rPr>
          <w:rFonts w:eastAsia="Times New Roman" w:cs="Times New Roman"/>
          <w:color w:val="000000"/>
          <w:lang w:val="ru-RU"/>
        </w:rPr>
      </w:pPr>
      <w:r w:rsidRPr="000F7DDC">
        <w:rPr>
          <w:rFonts w:eastAsia="Times New Roman" w:cs="Times New Roman"/>
          <w:color w:val="000000"/>
          <w:lang w:val="ru-RU"/>
        </w:rPr>
        <w:t xml:space="preserve">Область </w:t>
      </w:r>
      <w:proofErr w:type="gramStart"/>
      <w:r w:rsidRPr="000F7DDC">
        <w:rPr>
          <w:rFonts w:eastAsia="Times New Roman" w:cs="Times New Roman"/>
          <w:color w:val="000000"/>
          <w:lang w:val="ru-RU"/>
        </w:rPr>
        <w:t>применения-Лента</w:t>
      </w:r>
      <w:proofErr w:type="gramEnd"/>
      <w:r w:rsidRPr="000F7DDC">
        <w:rPr>
          <w:rFonts w:eastAsia="Times New Roman" w:cs="Times New Roman"/>
          <w:color w:val="000000"/>
          <w:lang w:val="ru-RU"/>
        </w:rPr>
        <w:t xml:space="preserve">  бумажная малярная (Бумажный скотч малярный) наносится на участки, которые необходимо уберечь от воздействия красителей; при краткосрочной герметизации трещин, швов и склеивании различных поверхностей; для упаковки картонных коробок и нанесения надписей при маркировке груза. </w:t>
      </w:r>
    </w:p>
    <w:p w:rsidR="00B249A1" w:rsidRPr="000F7DDC" w:rsidRDefault="000F7DDC" w:rsidP="00B249A1">
      <w:pPr>
        <w:rPr>
          <w:color w:val="000000" w:themeColor="text1"/>
          <w:lang w:val="ru-RU"/>
        </w:rPr>
      </w:pPr>
      <w:r w:rsidRPr="000F7DDC">
        <w:rPr>
          <w:rFonts w:eastAsia="Times New Roman" w:cs="Times New Roman"/>
          <w:color w:val="000000"/>
          <w:lang w:val="ru-RU"/>
        </w:rPr>
        <w:t>Основа: бумажная;  Цвет: белый;  Ширина: 50 мм</w:t>
      </w:r>
      <w:proofErr w:type="gramStart"/>
      <w:r w:rsidRPr="000F7DDC">
        <w:rPr>
          <w:rFonts w:eastAsia="Times New Roman" w:cs="Times New Roman"/>
          <w:color w:val="000000"/>
          <w:lang w:val="ru-RU"/>
        </w:rPr>
        <w:t xml:space="preserve">.; </w:t>
      </w:r>
      <w:r w:rsidRPr="00C97FF0">
        <w:rPr>
          <w:rFonts w:eastAsia="Times New Roman" w:cs="Times New Roman"/>
          <w:color w:val="000000"/>
          <w:lang w:val="ru-RU"/>
        </w:rPr>
        <w:t xml:space="preserve"> </w:t>
      </w:r>
      <w:proofErr w:type="gramEnd"/>
      <w:r w:rsidRPr="000F7DDC">
        <w:rPr>
          <w:rFonts w:eastAsia="Times New Roman" w:cs="Times New Roman"/>
          <w:color w:val="000000"/>
          <w:lang w:val="ru-RU"/>
        </w:rPr>
        <w:t>Длина: 30 м.</w:t>
      </w:r>
    </w:p>
    <w:p w:rsidR="00B249A1" w:rsidRPr="0027377D" w:rsidRDefault="00B249A1" w:rsidP="00B249A1">
      <w:pPr>
        <w:jc w:val="both"/>
        <w:rPr>
          <w:b/>
          <w:i/>
          <w:lang w:val="ru-RU"/>
        </w:rPr>
      </w:pPr>
      <w:r w:rsidRPr="0027377D">
        <w:rPr>
          <w:b/>
          <w:i/>
          <w:lang w:val="ru-RU"/>
        </w:rPr>
        <w:t>Образец  предлагаемого товара обязательно должен быть согласован с заказчиком.</w:t>
      </w:r>
    </w:p>
    <w:p w:rsidR="00B978A9" w:rsidRPr="0027377D" w:rsidRDefault="005C621B" w:rsidP="00B978A9">
      <w:pPr>
        <w:rPr>
          <w:rFonts w:cs="Times New Roman"/>
          <w:b/>
          <w:i/>
          <w:lang w:val="ru-RU"/>
        </w:rPr>
      </w:pPr>
      <w:r>
        <w:rPr>
          <w:b/>
          <w:lang w:val="ru-RU"/>
        </w:rPr>
        <w:t>2.2.</w:t>
      </w:r>
      <w:r w:rsidRPr="00BB52F5">
        <w:rPr>
          <w:b/>
          <w:lang w:val="ru-RU"/>
        </w:rPr>
        <w:t>1</w:t>
      </w:r>
      <w:r w:rsidR="00950344" w:rsidRPr="007003AE">
        <w:rPr>
          <w:b/>
          <w:lang w:val="ru-RU"/>
        </w:rPr>
        <w:t>0</w:t>
      </w:r>
      <w:r w:rsidR="00B249A1" w:rsidRPr="0027377D">
        <w:rPr>
          <w:b/>
          <w:lang w:val="ru-RU"/>
        </w:rPr>
        <w:t>.</w:t>
      </w:r>
      <w:r w:rsidR="00B249A1" w:rsidRPr="0027377D">
        <w:rPr>
          <w:b/>
          <w:color w:val="000000"/>
          <w:lang w:val="ru-RU"/>
        </w:rPr>
        <w:t xml:space="preserve"> </w:t>
      </w:r>
      <w:r w:rsidR="00B978A9" w:rsidRPr="0027377D">
        <w:rPr>
          <w:rFonts w:eastAsia="Times New Roman" w:cs="Times New Roman"/>
          <w:b/>
          <w:color w:val="000000"/>
          <w:lang w:val="ru-RU"/>
        </w:rPr>
        <w:t xml:space="preserve">Уголок </w:t>
      </w:r>
      <w:proofErr w:type="spellStart"/>
      <w:r w:rsidR="00B978A9" w:rsidRPr="0027377D">
        <w:rPr>
          <w:rFonts w:eastAsia="Times New Roman" w:cs="Times New Roman"/>
          <w:b/>
          <w:color w:val="000000"/>
          <w:lang w:val="ru-RU"/>
        </w:rPr>
        <w:t>перфор</w:t>
      </w:r>
      <w:proofErr w:type="gramStart"/>
      <w:r w:rsidR="00B978A9" w:rsidRPr="0027377D">
        <w:rPr>
          <w:rFonts w:eastAsia="Times New Roman" w:cs="Times New Roman"/>
          <w:b/>
          <w:color w:val="000000"/>
          <w:lang w:val="ru-RU"/>
        </w:rPr>
        <w:t>.з</w:t>
      </w:r>
      <w:proofErr w:type="gramEnd"/>
      <w:r w:rsidR="00B978A9" w:rsidRPr="0027377D">
        <w:rPr>
          <w:rFonts w:eastAsia="Times New Roman" w:cs="Times New Roman"/>
          <w:b/>
          <w:color w:val="000000"/>
          <w:lang w:val="ru-RU"/>
        </w:rPr>
        <w:t>ащ.для</w:t>
      </w:r>
      <w:proofErr w:type="spellEnd"/>
      <w:r w:rsidR="00B978A9" w:rsidRPr="0027377D">
        <w:rPr>
          <w:rFonts w:eastAsia="Times New Roman" w:cs="Times New Roman"/>
          <w:b/>
          <w:color w:val="000000"/>
          <w:lang w:val="ru-RU"/>
        </w:rPr>
        <w:t xml:space="preserve"> гипс-</w:t>
      </w:r>
      <w:proofErr w:type="spellStart"/>
      <w:r w:rsidR="00B978A9" w:rsidRPr="0027377D">
        <w:rPr>
          <w:rFonts w:eastAsia="Times New Roman" w:cs="Times New Roman"/>
          <w:b/>
          <w:color w:val="000000"/>
          <w:lang w:val="ru-RU"/>
        </w:rPr>
        <w:t>карт.плит</w:t>
      </w:r>
      <w:proofErr w:type="spellEnd"/>
      <w:r w:rsidR="00B978A9" w:rsidRPr="0027377D">
        <w:rPr>
          <w:rFonts w:cs="Times New Roman"/>
          <w:b/>
          <w:sz w:val="24"/>
          <w:szCs w:val="24"/>
          <w:lang w:val="ru-RU"/>
        </w:rPr>
        <w:t xml:space="preserve"> (</w:t>
      </w:r>
      <w:proofErr w:type="spellStart"/>
      <w:r w:rsidR="00B978A9" w:rsidRPr="0027377D">
        <w:rPr>
          <w:rFonts w:cs="Times New Roman"/>
          <w:b/>
          <w:sz w:val="24"/>
          <w:szCs w:val="24"/>
        </w:rPr>
        <w:t>Knauf</w:t>
      </w:r>
      <w:proofErr w:type="spellEnd"/>
      <w:r w:rsidR="00B978A9" w:rsidRPr="0027377D">
        <w:rPr>
          <w:rFonts w:cs="Times New Roman"/>
          <w:b/>
          <w:sz w:val="24"/>
          <w:szCs w:val="24"/>
          <w:lang w:val="ru-RU"/>
        </w:rPr>
        <w:t>)</w:t>
      </w:r>
      <w:r w:rsidR="00B978A9" w:rsidRPr="0027377D">
        <w:rPr>
          <w:rFonts w:cs="Times New Roman"/>
          <w:lang w:val="ru-RU"/>
        </w:rPr>
        <w:t>: Оцинкованный профиль  31х31мм (3м),</w:t>
      </w:r>
      <w:r w:rsidR="009B776F" w:rsidRPr="0027377D">
        <w:rPr>
          <w:rFonts w:cs="Times New Roman"/>
          <w:lang w:val="ru-RU"/>
        </w:rPr>
        <w:t xml:space="preserve"> </w:t>
      </w:r>
      <w:r w:rsidR="00B978A9" w:rsidRPr="0027377D">
        <w:rPr>
          <w:rFonts w:cs="Times New Roman"/>
          <w:lang w:val="ru-RU"/>
        </w:rPr>
        <w:t xml:space="preserve">Из оцинкованной стали. Угловой профиль, защитный элемент для внешних углов перегородок и облицовок из </w:t>
      </w:r>
      <w:proofErr w:type="spellStart"/>
      <w:r w:rsidR="00B978A9" w:rsidRPr="0027377D">
        <w:rPr>
          <w:rFonts w:cs="Times New Roman"/>
          <w:lang w:val="ru-RU"/>
        </w:rPr>
        <w:t>гипсокартона</w:t>
      </w:r>
      <w:proofErr w:type="spellEnd"/>
      <w:r w:rsidR="00B978A9" w:rsidRPr="0027377D">
        <w:rPr>
          <w:rFonts w:cs="Times New Roman"/>
          <w:lang w:val="ru-RU"/>
        </w:rPr>
        <w:t>. Армируют углы, особенно наружные, придают им дополнительную прочность и устойчивость к повреждениям.  Материал: оцинкованная сталь. Характеристики: размеры 31х31 мм,  длина изделия - 3 м.</w:t>
      </w:r>
      <w:r w:rsidR="00B978A9" w:rsidRPr="0027377D">
        <w:rPr>
          <w:rFonts w:cs="Times New Roman"/>
          <w:b/>
          <w:i/>
          <w:lang w:val="ru-RU"/>
        </w:rPr>
        <w:t xml:space="preserve"> </w:t>
      </w:r>
      <w:r w:rsidR="00B978A9" w:rsidRPr="0027377D">
        <w:rPr>
          <w:rFonts w:cs="Times New Roman"/>
          <w:lang w:val="ru-RU"/>
        </w:rPr>
        <w:t xml:space="preserve"> Производитель: </w:t>
      </w:r>
      <w:proofErr w:type="spellStart"/>
      <w:r w:rsidR="00B978A9" w:rsidRPr="0027377D">
        <w:rPr>
          <w:rFonts w:cs="Times New Roman"/>
        </w:rPr>
        <w:t>Knauf</w:t>
      </w:r>
      <w:proofErr w:type="spellEnd"/>
    </w:p>
    <w:p w:rsidR="00B249A1" w:rsidRPr="0027377D" w:rsidRDefault="00B249A1" w:rsidP="00B249A1">
      <w:pPr>
        <w:jc w:val="both"/>
        <w:rPr>
          <w:b/>
          <w:i/>
          <w:lang w:val="ru-RU"/>
        </w:rPr>
      </w:pPr>
      <w:r w:rsidRPr="0027377D">
        <w:rPr>
          <w:b/>
          <w:i/>
          <w:lang w:val="ru-RU"/>
        </w:rPr>
        <w:lastRenderedPageBreak/>
        <w:t>Образец  предлагаемого товара обязательно должен быть согласован с заказчиком.</w:t>
      </w:r>
    </w:p>
    <w:p w:rsidR="00B249A1" w:rsidRPr="000B1316" w:rsidRDefault="007966A8" w:rsidP="00CE5AF8">
      <w:pPr>
        <w:jc w:val="both"/>
        <w:rPr>
          <w:rFonts w:ascii="Sylfaen" w:hAnsi="Sylfaen"/>
          <w:i/>
          <w:lang w:val="ka-GE"/>
        </w:rPr>
      </w:pPr>
      <w:r>
        <w:rPr>
          <w:b/>
          <w:lang w:val="ru-RU"/>
        </w:rPr>
        <w:t>2.2.</w:t>
      </w:r>
      <w:r w:rsidRPr="00ED29CC">
        <w:rPr>
          <w:b/>
          <w:lang w:val="ru-RU"/>
        </w:rPr>
        <w:t>1</w:t>
      </w:r>
      <w:r w:rsidR="00950344" w:rsidRPr="007003AE">
        <w:rPr>
          <w:b/>
          <w:lang w:val="ru-RU"/>
        </w:rPr>
        <w:t>1</w:t>
      </w:r>
      <w:r w:rsidR="00B249A1" w:rsidRPr="0027377D">
        <w:rPr>
          <w:b/>
          <w:lang w:val="ru-RU"/>
        </w:rPr>
        <w:t>.</w:t>
      </w:r>
      <w:r w:rsidR="00D10DE1" w:rsidRPr="0027377D">
        <w:rPr>
          <w:rFonts w:eastAsia="Times New Roman" w:cs="Times New Roman"/>
          <w:b/>
          <w:color w:val="000000"/>
          <w:lang w:val="ru-RU"/>
        </w:rPr>
        <w:t xml:space="preserve"> </w:t>
      </w:r>
      <w:proofErr w:type="spellStart"/>
      <w:r w:rsidR="00D10DE1" w:rsidRPr="0027377D">
        <w:rPr>
          <w:rFonts w:eastAsia="Times New Roman" w:cs="Times New Roman"/>
          <w:b/>
          <w:color w:val="000000"/>
          <w:lang w:val="ru-RU"/>
        </w:rPr>
        <w:t>Праймер</w:t>
      </w:r>
      <w:proofErr w:type="spellEnd"/>
      <w:r w:rsidR="00D10DE1" w:rsidRPr="0027377D">
        <w:rPr>
          <w:rFonts w:eastAsia="Times New Roman" w:cs="Times New Roman"/>
          <w:b/>
          <w:color w:val="000000"/>
          <w:lang w:val="ru-RU"/>
        </w:rPr>
        <w:t xml:space="preserve"> грун</w:t>
      </w:r>
      <w:proofErr w:type="gramStart"/>
      <w:r w:rsidR="00D10DE1" w:rsidRPr="0027377D">
        <w:rPr>
          <w:rFonts w:eastAsia="Times New Roman" w:cs="Times New Roman"/>
          <w:b/>
          <w:color w:val="000000"/>
          <w:lang w:val="ru-RU"/>
        </w:rPr>
        <w:t>т(</w:t>
      </w:r>
      <w:proofErr w:type="gramEnd"/>
      <w:r w:rsidR="00D10DE1" w:rsidRPr="0027377D">
        <w:rPr>
          <w:rFonts w:eastAsia="Times New Roman" w:cs="Times New Roman"/>
          <w:b/>
          <w:color w:val="000000"/>
          <w:lang w:val="ru-RU"/>
        </w:rPr>
        <w:t xml:space="preserve"> в </w:t>
      </w:r>
      <w:proofErr w:type="spellStart"/>
      <w:r w:rsidR="00D10DE1" w:rsidRPr="0027377D">
        <w:rPr>
          <w:rFonts w:eastAsia="Times New Roman" w:cs="Times New Roman"/>
          <w:b/>
          <w:color w:val="000000"/>
          <w:lang w:val="ru-RU"/>
        </w:rPr>
        <w:t>металич</w:t>
      </w:r>
      <w:proofErr w:type="spellEnd"/>
      <w:r w:rsidR="00D10DE1" w:rsidRPr="0027377D">
        <w:rPr>
          <w:rFonts w:eastAsia="Times New Roman" w:cs="Times New Roman"/>
          <w:b/>
          <w:color w:val="000000"/>
          <w:lang w:val="ru-RU"/>
        </w:rPr>
        <w:t>. банка 20 л):</w:t>
      </w:r>
      <w:r w:rsidR="00177997" w:rsidRPr="00177997">
        <w:rPr>
          <w:rFonts w:eastAsia="Times New Roman" w:cs="Times New Roman"/>
          <w:b/>
          <w:color w:val="000000"/>
          <w:lang w:val="ru-RU"/>
        </w:rPr>
        <w:t xml:space="preserve"> </w:t>
      </w:r>
      <w:proofErr w:type="spellStart"/>
      <w:r w:rsidR="00CE5AF8" w:rsidRPr="00CE5AF8">
        <w:rPr>
          <w:rFonts w:eastAsia="Times New Roman" w:cs="Times New Roman"/>
          <w:color w:val="000000"/>
          <w:lang w:val="ru-RU"/>
        </w:rPr>
        <w:t>Пра</w:t>
      </w:r>
      <w:r w:rsidR="000B1316" w:rsidRPr="001A026C">
        <w:rPr>
          <w:rFonts w:eastAsia="Times New Roman" w:cs="Times New Roman"/>
          <w:color w:val="000000"/>
          <w:lang w:val="ru-RU"/>
        </w:rPr>
        <w:t>й</w:t>
      </w:r>
      <w:r w:rsidR="00CE5AF8" w:rsidRPr="00CE5AF8">
        <w:rPr>
          <w:rFonts w:eastAsia="Times New Roman" w:cs="Times New Roman"/>
          <w:color w:val="000000"/>
          <w:lang w:val="ru-RU"/>
        </w:rPr>
        <w:t>мер</w:t>
      </w:r>
      <w:proofErr w:type="spellEnd"/>
      <w:r w:rsidR="00CE5AF8" w:rsidRPr="00CE5AF8">
        <w:rPr>
          <w:rFonts w:eastAsia="Times New Roman" w:cs="Times New Roman"/>
          <w:color w:val="000000"/>
          <w:lang w:val="ru-RU"/>
        </w:rPr>
        <w:t xml:space="preserve"> битумный (в 20 литровых  бидонах синего цвета) маркировка </w:t>
      </w:r>
      <w:proofErr w:type="gramStart"/>
      <w:r w:rsidR="00CE5AF8" w:rsidRPr="00CE5AF8">
        <w:rPr>
          <w:rFonts w:eastAsia="Times New Roman" w:cs="Times New Roman"/>
          <w:color w:val="000000"/>
          <w:lang w:val="ru-RU"/>
        </w:rPr>
        <w:t>T</w:t>
      </w:r>
      <w:proofErr w:type="gramEnd"/>
      <w:r w:rsidR="00CE5AF8" w:rsidRPr="00CE5AF8">
        <w:rPr>
          <w:rFonts w:eastAsia="Times New Roman" w:cs="Times New Roman"/>
          <w:color w:val="000000"/>
          <w:lang w:val="ru-RU"/>
        </w:rPr>
        <w:t xml:space="preserve">У 57775-011-17925162-2003, </w:t>
      </w:r>
      <w:r w:rsidR="007A51D0" w:rsidRPr="007A51D0">
        <w:rPr>
          <w:rFonts w:eastAsia="Times New Roman" w:cs="Times New Roman"/>
          <w:color w:val="000000"/>
          <w:lang w:val="ru-RU"/>
        </w:rPr>
        <w:t>Производитель:</w:t>
      </w:r>
      <w:r w:rsidR="000B1316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proofErr w:type="spellStart"/>
      <w:r w:rsidR="007A51D0" w:rsidRPr="007A51D0">
        <w:rPr>
          <w:rFonts w:eastAsia="Times New Roman" w:cs="Times New Roman"/>
          <w:color w:val="000000"/>
          <w:lang w:val="ru-RU"/>
        </w:rPr>
        <w:t>Технониколь</w:t>
      </w:r>
      <w:proofErr w:type="spellEnd"/>
      <w:r w:rsidR="007A51D0" w:rsidRPr="007A51D0">
        <w:rPr>
          <w:rFonts w:eastAsia="Times New Roman" w:cs="Times New Roman"/>
          <w:color w:val="000000"/>
          <w:lang w:val="ru-RU"/>
        </w:rPr>
        <w:t>.</w:t>
      </w:r>
      <w:r w:rsidR="000B1316">
        <w:rPr>
          <w:rFonts w:ascii="Sylfaen" w:eastAsia="Times New Roman" w:hAnsi="Sylfaen" w:cs="Times New Roman"/>
          <w:color w:val="000000"/>
          <w:lang w:val="ka-GE"/>
        </w:rPr>
        <w:t xml:space="preserve"> </w:t>
      </w:r>
    </w:p>
    <w:p w:rsidR="00B249A1" w:rsidRPr="0027377D" w:rsidRDefault="00B249A1" w:rsidP="00B249A1">
      <w:pPr>
        <w:jc w:val="both"/>
        <w:rPr>
          <w:b/>
          <w:i/>
          <w:lang w:val="ru-RU"/>
        </w:rPr>
      </w:pPr>
      <w:r w:rsidRPr="0027377D">
        <w:rPr>
          <w:b/>
          <w:i/>
          <w:lang w:val="ru-RU"/>
        </w:rPr>
        <w:t>О</w:t>
      </w:r>
      <w:r w:rsidR="004A7652">
        <w:rPr>
          <w:b/>
          <w:i/>
          <w:lang w:val="ru-RU"/>
        </w:rPr>
        <w:t>бразец  предлагаемого товара об</w:t>
      </w:r>
      <w:r w:rsidRPr="0027377D">
        <w:rPr>
          <w:b/>
          <w:i/>
          <w:lang w:val="ru-RU"/>
        </w:rPr>
        <w:t>язательно должен быть согласован с заказчиком.</w:t>
      </w:r>
    </w:p>
    <w:p w:rsidR="001A026C" w:rsidRPr="00155018" w:rsidRDefault="007606C8" w:rsidP="001A026C">
      <w:pPr>
        <w:rPr>
          <w:rFonts w:eastAsia="Times New Roman" w:cs="Times New Roman"/>
          <w:color w:val="000000"/>
          <w:lang w:val="ru-RU"/>
        </w:rPr>
      </w:pPr>
      <w:r>
        <w:rPr>
          <w:b/>
          <w:lang w:val="ru-RU"/>
        </w:rPr>
        <w:t>2.2.</w:t>
      </w:r>
      <w:r w:rsidR="007966A8" w:rsidRPr="00ED29CC">
        <w:rPr>
          <w:b/>
          <w:lang w:val="ru-RU"/>
        </w:rPr>
        <w:t>1</w:t>
      </w:r>
      <w:r w:rsidR="00950344" w:rsidRPr="007003AE">
        <w:rPr>
          <w:b/>
          <w:lang w:val="ru-RU"/>
        </w:rPr>
        <w:t>2</w:t>
      </w:r>
      <w:r w:rsidR="00B249A1" w:rsidRPr="0027377D">
        <w:rPr>
          <w:b/>
          <w:lang w:val="ru-RU"/>
        </w:rPr>
        <w:t>.</w:t>
      </w:r>
      <w:r w:rsidR="00B249A1" w:rsidRPr="0027377D">
        <w:rPr>
          <w:b/>
          <w:color w:val="000000"/>
          <w:lang w:val="ru-RU"/>
        </w:rPr>
        <w:t xml:space="preserve"> </w:t>
      </w:r>
      <w:r w:rsidR="00040B49" w:rsidRPr="00040B49">
        <w:rPr>
          <w:rFonts w:eastAsia="Times New Roman" w:cs="Times New Roman"/>
          <w:b/>
          <w:color w:val="000000"/>
        </w:rPr>
        <w:t>MDF</w:t>
      </w:r>
      <w:r w:rsidR="00040B49" w:rsidRPr="00572016">
        <w:rPr>
          <w:rFonts w:eastAsia="Times New Roman" w:cs="Times New Roman"/>
          <w:b/>
          <w:color w:val="000000"/>
          <w:lang w:val="ru-RU"/>
        </w:rPr>
        <w:t xml:space="preserve"> клей 2-комп, </w:t>
      </w:r>
      <w:proofErr w:type="gramStart"/>
      <w:r w:rsidR="00040B49" w:rsidRPr="00572016">
        <w:rPr>
          <w:rFonts w:eastAsia="Times New Roman" w:cs="Times New Roman"/>
          <w:b/>
          <w:color w:val="000000"/>
          <w:lang w:val="ru-RU"/>
        </w:rPr>
        <w:t>400</w:t>
      </w:r>
      <w:r w:rsidR="00572016" w:rsidRPr="00572016">
        <w:rPr>
          <w:rFonts w:eastAsia="Times New Roman" w:cs="Times New Roman"/>
          <w:b/>
          <w:color w:val="000000"/>
          <w:lang w:val="ru-RU"/>
        </w:rPr>
        <w:t>мл</w:t>
      </w:r>
      <w:r w:rsidR="001A026C">
        <w:rPr>
          <w:rFonts w:eastAsia="Times New Roman" w:cs="Times New Roman"/>
          <w:b/>
          <w:color w:val="000000"/>
          <w:lang w:val="ru-RU"/>
        </w:rPr>
        <w:t>.</w:t>
      </w:r>
      <w:r w:rsidR="00040B49" w:rsidRPr="00572016">
        <w:rPr>
          <w:rFonts w:eastAsia="Times New Roman" w:cs="Times New Roman"/>
          <w:b/>
          <w:color w:val="000000"/>
          <w:lang w:val="ru-RU"/>
        </w:rPr>
        <w:t>:</w:t>
      </w:r>
      <w:proofErr w:type="gramEnd"/>
      <w:r w:rsidR="001A026C" w:rsidRPr="001A026C">
        <w:rPr>
          <w:rFonts w:eastAsia="Times New Roman" w:cs="Times New Roman"/>
          <w:b/>
          <w:color w:val="000000"/>
          <w:lang w:val="ru-RU"/>
        </w:rPr>
        <w:t xml:space="preserve"> </w:t>
      </w:r>
      <w:r w:rsidR="001A026C" w:rsidRPr="001A026C">
        <w:rPr>
          <w:rFonts w:eastAsia="Times New Roman" w:cs="Times New Roman"/>
          <w:color w:val="000000"/>
          <w:lang w:val="ru-RU"/>
        </w:rPr>
        <w:t xml:space="preserve">Двухкомпонентный клей на </w:t>
      </w:r>
      <w:proofErr w:type="spellStart"/>
      <w:r w:rsidR="001A026C" w:rsidRPr="001A026C">
        <w:rPr>
          <w:rFonts w:eastAsia="Times New Roman" w:cs="Times New Roman"/>
          <w:color w:val="000000"/>
          <w:lang w:val="ru-RU"/>
        </w:rPr>
        <w:t>цианакрилатной</w:t>
      </w:r>
      <w:proofErr w:type="spellEnd"/>
      <w:r w:rsidR="001A026C" w:rsidRPr="001A026C">
        <w:rPr>
          <w:rFonts w:eastAsia="Times New Roman" w:cs="Times New Roman"/>
          <w:color w:val="000000"/>
          <w:lang w:val="ru-RU"/>
        </w:rPr>
        <w:t xml:space="preserve"> основе применяется для быстрого и надежного склеивания деталей и элементов камня и мрамора, массивной древесины или фанеры, а также синтетических материалов (МДФ, ДСП, ПВХ, резины и т.п.). Тип клея </w:t>
      </w:r>
      <w:proofErr w:type="gramStart"/>
      <w:r w:rsidR="001A026C" w:rsidRPr="001A026C">
        <w:rPr>
          <w:rFonts w:eastAsia="Times New Roman" w:cs="Times New Roman"/>
          <w:color w:val="000000"/>
          <w:lang w:val="ru-RU"/>
        </w:rPr>
        <w:tab/>
        <w:t>-</w:t>
      </w:r>
      <w:proofErr w:type="gramEnd"/>
      <w:r w:rsidR="001A026C" w:rsidRPr="001A026C">
        <w:rPr>
          <w:rFonts w:eastAsia="Times New Roman" w:cs="Times New Roman"/>
          <w:color w:val="000000"/>
          <w:lang w:val="ru-RU"/>
        </w:rPr>
        <w:t xml:space="preserve">Акриловый клей; Тип использования </w:t>
      </w:r>
      <w:r w:rsidR="001A026C" w:rsidRPr="001A026C">
        <w:rPr>
          <w:rFonts w:eastAsia="Times New Roman" w:cs="Times New Roman"/>
          <w:color w:val="000000"/>
          <w:lang w:val="ru-RU"/>
        </w:rPr>
        <w:tab/>
        <w:t>-Универсальный; Количество компонентов-Двухкомпонентный;</w:t>
      </w:r>
      <w:r w:rsidR="00E8218A" w:rsidRPr="00E8218A">
        <w:rPr>
          <w:rFonts w:eastAsia="Times New Roman" w:cs="Times New Roman"/>
          <w:color w:val="000000"/>
          <w:lang w:val="ru-RU"/>
        </w:rPr>
        <w:t xml:space="preserve"> </w:t>
      </w:r>
      <w:r w:rsidR="001A026C" w:rsidRPr="001A026C">
        <w:rPr>
          <w:rFonts w:eastAsia="Times New Roman" w:cs="Times New Roman"/>
          <w:color w:val="000000"/>
          <w:lang w:val="ru-RU"/>
        </w:rPr>
        <w:t>Объём компонентов-125гр+400мл</w:t>
      </w:r>
      <w:r w:rsidR="00E8218A" w:rsidRPr="00155018">
        <w:rPr>
          <w:rFonts w:eastAsia="Times New Roman" w:cs="Times New Roman"/>
          <w:color w:val="000000"/>
          <w:lang w:val="ru-RU"/>
        </w:rPr>
        <w:t>.</w:t>
      </w:r>
    </w:p>
    <w:p w:rsidR="00B249A1" w:rsidRPr="0027377D" w:rsidRDefault="00B249A1" w:rsidP="00B249A1">
      <w:pPr>
        <w:jc w:val="both"/>
        <w:rPr>
          <w:b/>
          <w:i/>
          <w:lang w:val="ru-RU"/>
        </w:rPr>
      </w:pPr>
      <w:r w:rsidRPr="0027377D">
        <w:rPr>
          <w:b/>
          <w:i/>
          <w:lang w:val="ru-RU"/>
        </w:rPr>
        <w:t>О</w:t>
      </w:r>
      <w:r w:rsidR="00554CC7">
        <w:rPr>
          <w:b/>
          <w:i/>
          <w:lang w:val="ru-RU"/>
        </w:rPr>
        <w:t>бразец  предлагаемого товара об</w:t>
      </w:r>
      <w:r w:rsidRPr="0027377D">
        <w:rPr>
          <w:b/>
          <w:i/>
          <w:lang w:val="ru-RU"/>
        </w:rPr>
        <w:t>язательно должен быть согласован с заказчиком.</w:t>
      </w:r>
    </w:p>
    <w:p w:rsidR="00D640F7" w:rsidRPr="0027377D" w:rsidRDefault="00D640F7" w:rsidP="00D640F7">
      <w:pPr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 xml:space="preserve">2.3. Требования к применяемым в производстве материалам и оборудованию </w:t>
      </w:r>
      <w:r w:rsidR="00F5453F" w:rsidRPr="0027377D">
        <w:rPr>
          <w:rFonts w:eastAsia="Calibri"/>
          <w:b/>
          <w:lang w:val="ru-RU"/>
        </w:rPr>
        <w:t xml:space="preserve"> </w:t>
      </w:r>
    </w:p>
    <w:p w:rsidR="00D640F7" w:rsidRPr="0027377D" w:rsidRDefault="00D640F7" w:rsidP="00D640F7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>Не требуется.</w:t>
      </w:r>
    </w:p>
    <w:p w:rsidR="00D640F7" w:rsidRPr="0027377D" w:rsidRDefault="00D640F7" w:rsidP="00D640F7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 xml:space="preserve">2.4. Требования о соответствии товара обязательным требованиям законодательства о техническом регулировании </w:t>
      </w:r>
    </w:p>
    <w:p w:rsidR="00D640F7" w:rsidRPr="0027377D" w:rsidRDefault="00D640F7" w:rsidP="00D640F7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>Не требуется</w:t>
      </w:r>
    </w:p>
    <w:p w:rsidR="00D640F7" w:rsidRPr="0027377D" w:rsidRDefault="00D640F7" w:rsidP="00D640F7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 xml:space="preserve">2.5.Требования о добровольной сертификации товаров 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Участник закупки в своих предложениях должен представить сертификаты соответствия предлагаемого товара.      </w:t>
      </w:r>
    </w:p>
    <w:p w:rsidR="00D640F7" w:rsidRPr="0027377D" w:rsidRDefault="00D640F7" w:rsidP="00D640F7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2.6. Требования к гарантийному сроку и (или) объёму предоставления гарантий качества на поставляемый товар.</w:t>
      </w:r>
    </w:p>
    <w:p w:rsidR="00D640F7" w:rsidRPr="0027377D" w:rsidRDefault="00D640F7" w:rsidP="00D640F7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Срок гарантии на поставляемый товар должен составлять, не </w:t>
      </w:r>
      <w:proofErr w:type="gramStart"/>
      <w:r w:rsidRPr="0027377D">
        <w:rPr>
          <w:rFonts w:eastAsia="Calibri"/>
          <w:lang w:val="ru-RU"/>
        </w:rPr>
        <w:t>менее гарантийного</w:t>
      </w:r>
      <w:proofErr w:type="gramEnd"/>
      <w:r w:rsidRPr="0027377D">
        <w:rPr>
          <w:rFonts w:eastAsia="Calibri"/>
          <w:lang w:val="ru-RU"/>
        </w:rPr>
        <w:t xml:space="preserve"> срока, установленного производителем в паспорте на изделие. </w:t>
      </w:r>
    </w:p>
    <w:p w:rsidR="00D640F7" w:rsidRPr="0027377D" w:rsidRDefault="002A7D54" w:rsidP="00D640F7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</w:t>
      </w:r>
      <w:r w:rsidR="00D640F7" w:rsidRPr="0027377D">
        <w:rPr>
          <w:rFonts w:eastAsia="Calibri"/>
          <w:lang w:val="ru-RU"/>
        </w:rPr>
        <w:t>В случае отсутствия сведений о гарантийном сроке от производителя товара, гарантийный срок - 2 года.</w:t>
      </w:r>
    </w:p>
    <w:p w:rsidR="00D640F7" w:rsidRPr="0027377D" w:rsidRDefault="002A7D54" w:rsidP="00D640F7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</w:t>
      </w:r>
      <w:proofErr w:type="gramStart"/>
      <w:r w:rsidR="00D640F7" w:rsidRPr="0027377D">
        <w:rPr>
          <w:rFonts w:eastAsia="Calibri"/>
          <w:lang w:val="ru-RU"/>
        </w:rPr>
        <w:t>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</w:t>
      </w:r>
      <w:proofErr w:type="gramEnd"/>
    </w:p>
    <w:p w:rsidR="00D640F7" w:rsidRPr="0027377D" w:rsidRDefault="00436260" w:rsidP="00D640F7">
      <w:pPr>
        <w:jc w:val="both"/>
        <w:rPr>
          <w:rFonts w:eastAsia="Calibri"/>
          <w:i/>
          <w:lang w:val="ru-RU"/>
        </w:rPr>
      </w:pPr>
      <w:r w:rsidRPr="0027377D">
        <w:rPr>
          <w:rFonts w:eastAsia="Calibri"/>
          <w:lang w:val="ru-RU"/>
        </w:rPr>
        <w:t xml:space="preserve"> </w:t>
      </w:r>
      <w:r w:rsidR="00D640F7" w:rsidRPr="0027377D">
        <w:rPr>
          <w:rFonts w:eastAsia="Calibri"/>
          <w:lang w:val="ru-RU"/>
        </w:rPr>
        <w:t>Все затраты связанные с устранением дефектов поставленного оборудования, вызванных нарушением технологии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</w:t>
      </w:r>
    </w:p>
    <w:p w:rsidR="00D640F7" w:rsidRPr="0027377D" w:rsidRDefault="00D640F7" w:rsidP="00D640F7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lastRenderedPageBreak/>
        <w:t>2.7. Требования к расходам на эксплуатацию и техническое обслуживание поставленных товаров</w:t>
      </w:r>
    </w:p>
    <w:p w:rsidR="00D640F7" w:rsidRPr="0027377D" w:rsidRDefault="00D640F7" w:rsidP="00D640F7">
      <w:pPr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>Не требуется</w:t>
      </w:r>
    </w:p>
    <w:p w:rsidR="00D640F7" w:rsidRPr="0027377D" w:rsidRDefault="00D640F7" w:rsidP="00D640F7">
      <w:pPr>
        <w:jc w:val="both"/>
        <w:rPr>
          <w:rFonts w:eastAsia="Calibri"/>
          <w:b/>
          <w:bCs/>
          <w:lang w:val="ru-RU"/>
        </w:rPr>
      </w:pPr>
      <w:r w:rsidRPr="0027377D">
        <w:rPr>
          <w:rFonts w:eastAsia="Calibri"/>
          <w:b/>
          <w:bCs/>
          <w:lang w:val="ru-RU"/>
        </w:rPr>
        <w:t>2.8. Требования к передаче интеллектуальных прав</w:t>
      </w:r>
    </w:p>
    <w:p w:rsidR="00D640F7" w:rsidRPr="0027377D" w:rsidRDefault="00D640F7" w:rsidP="00D640F7">
      <w:pPr>
        <w:jc w:val="both"/>
        <w:rPr>
          <w:rFonts w:eastAsia="Calibri"/>
          <w:bCs/>
          <w:lang w:val="ru-RU"/>
        </w:rPr>
      </w:pPr>
      <w:r w:rsidRPr="0027377D">
        <w:rPr>
          <w:rFonts w:eastAsia="Calibri"/>
          <w:bCs/>
          <w:lang w:val="ru-RU"/>
        </w:rPr>
        <w:t>Не требуется</w:t>
      </w:r>
    </w:p>
    <w:p w:rsidR="00D640F7" w:rsidRPr="0027377D" w:rsidRDefault="00D640F7" w:rsidP="00D640F7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2.9. Требования по осуществлению сопутствующих работ при поставке товаров</w:t>
      </w:r>
    </w:p>
    <w:p w:rsidR="00D640F7" w:rsidRPr="0027377D" w:rsidRDefault="00D640F7" w:rsidP="00D640F7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lang w:val="ru-RU"/>
        </w:rPr>
        <w:t>Не требуется</w:t>
      </w:r>
    </w:p>
    <w:p w:rsidR="00EC3A37" w:rsidRDefault="00EC3A37" w:rsidP="00D640F7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3. ТРЕБОВАНИЯ К ВЫПОЛНЕНИЮ ПОСТАВКИ ТОВАРА</w:t>
      </w:r>
    </w:p>
    <w:p w:rsidR="00D640F7" w:rsidRPr="0027377D" w:rsidRDefault="00D640F7" w:rsidP="00D640F7">
      <w:pPr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 xml:space="preserve">3.1. Требования к объемам поставки </w:t>
      </w:r>
    </w:p>
    <w:p w:rsidR="005507EE" w:rsidRPr="00D116CF" w:rsidRDefault="00D640F7" w:rsidP="00D640F7">
      <w:pPr>
        <w:autoSpaceDE w:val="0"/>
        <w:autoSpaceDN w:val="0"/>
        <w:adjustRightInd w:val="0"/>
        <w:jc w:val="both"/>
        <w:rPr>
          <w:rFonts w:ascii="Sylfaen" w:eastAsia="Calibri" w:hAnsi="Sylfaen"/>
          <w:b/>
          <w:lang w:val="ka-GE"/>
        </w:rPr>
      </w:pPr>
      <w:r w:rsidRPr="0027377D">
        <w:rPr>
          <w:rFonts w:eastAsia="Calibri"/>
          <w:lang w:val="ru-RU"/>
        </w:rPr>
        <w:t>Поставщик должен обеспеч</w:t>
      </w:r>
      <w:r w:rsidR="000B1316">
        <w:rPr>
          <w:rFonts w:eastAsia="Calibri"/>
          <w:lang w:val="ru-RU"/>
        </w:rPr>
        <w:t>ить поставку закупаемого товара</w:t>
      </w:r>
      <w:r w:rsidR="000B1316">
        <w:rPr>
          <w:rFonts w:ascii="Sylfaen" w:eastAsia="Calibri" w:hAnsi="Sylfaen"/>
          <w:lang w:val="ka-GE"/>
        </w:rPr>
        <w:t xml:space="preserve"> </w:t>
      </w:r>
      <w:r w:rsidR="00D116CF">
        <w:rPr>
          <w:rFonts w:cs="Times New Roman"/>
          <w:lang w:val="ru-RU"/>
        </w:rPr>
        <w:t>в</w:t>
      </w:r>
      <w:r w:rsidR="00D116CF" w:rsidRPr="0027377D">
        <w:rPr>
          <w:rFonts w:cs="Times New Roman"/>
          <w:lang w:val="ru-RU"/>
        </w:rPr>
        <w:t xml:space="preserve"> течение 14 календарных дней после предоставления заявки</w:t>
      </w:r>
      <w:r w:rsidR="00D116CF">
        <w:rPr>
          <w:rFonts w:ascii="Sylfaen" w:hAnsi="Sylfaen" w:cs="Times New Roman"/>
          <w:lang w:val="ka-GE"/>
        </w:rPr>
        <w:t>.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 xml:space="preserve">3.2. </w:t>
      </w:r>
      <w:r w:rsidRPr="0027377D">
        <w:rPr>
          <w:b/>
          <w:lang w:val="ru-RU"/>
        </w:rPr>
        <w:t>Требования к отгрузке и доставке приобретаемых товаров</w:t>
      </w:r>
    </w:p>
    <w:p w:rsidR="00D640F7" w:rsidRPr="0027377D" w:rsidRDefault="00991AE1" w:rsidP="00D640F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</w:t>
      </w:r>
      <w:r w:rsidR="00D640F7" w:rsidRPr="0027377D">
        <w:rPr>
          <w:rFonts w:eastAsia="Calibri"/>
          <w:lang w:val="ru-RU"/>
        </w:rPr>
        <w:t>Погрузка товара, его доставка до склада заказчика должна осуществляться силами поставщика. Затраты на погрузочные работы и доставку товара участник закупки должен включить в цену своего предложения. Разгрузочные работы товара на складе заказчика выполняет заказчик с участием поставщика.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</w:t>
      </w:r>
    </w:p>
    <w:p w:rsidR="00D640F7" w:rsidRPr="0027377D" w:rsidRDefault="00E212B5" w:rsidP="00D640F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</w:t>
      </w:r>
      <w:r w:rsidR="00D640F7" w:rsidRPr="0027377D">
        <w:rPr>
          <w:rFonts w:eastAsia="Calibri"/>
          <w:lang w:val="ru-RU"/>
        </w:rPr>
        <w:t>Поставка закупаемого товара должна быть осуществлена до склада покупателя нах</w:t>
      </w:r>
      <w:r w:rsidR="00E71C3D" w:rsidRPr="0027377D">
        <w:rPr>
          <w:rFonts w:eastAsia="Calibri"/>
          <w:lang w:val="ru-RU"/>
        </w:rPr>
        <w:t xml:space="preserve">одящегося по адресу: </w:t>
      </w:r>
      <w:r w:rsidR="00D640F7" w:rsidRPr="0027377D">
        <w:rPr>
          <w:rFonts w:eastAsia="Calibri"/>
          <w:lang w:val="ru-RU"/>
        </w:rPr>
        <w:t xml:space="preserve">Грузия, </w:t>
      </w:r>
      <w:proofErr w:type="spellStart"/>
      <w:r w:rsidR="00D640F7" w:rsidRPr="0027377D">
        <w:rPr>
          <w:rFonts w:eastAsia="Calibri"/>
          <w:lang w:val="ru-RU"/>
        </w:rPr>
        <w:t>г</w:t>
      </w:r>
      <w:proofErr w:type="gramStart"/>
      <w:r w:rsidR="00D640F7" w:rsidRPr="0027377D">
        <w:rPr>
          <w:rFonts w:eastAsia="Calibri"/>
          <w:lang w:val="ru-RU"/>
        </w:rPr>
        <w:t>.Т</w:t>
      </w:r>
      <w:proofErr w:type="gramEnd"/>
      <w:r w:rsidR="00D640F7" w:rsidRPr="0027377D">
        <w:rPr>
          <w:rFonts w:eastAsia="Calibri"/>
          <w:lang w:val="ru-RU"/>
        </w:rPr>
        <w:t>билиси</w:t>
      </w:r>
      <w:proofErr w:type="spellEnd"/>
      <w:r w:rsidR="00D640F7" w:rsidRPr="0027377D">
        <w:rPr>
          <w:rFonts w:eastAsia="Calibri"/>
          <w:lang w:val="ru-RU"/>
        </w:rPr>
        <w:t>, центральный склад АО «</w:t>
      </w:r>
      <w:proofErr w:type="spellStart"/>
      <w:r w:rsidR="00D640F7" w:rsidRPr="0027377D">
        <w:rPr>
          <w:rFonts w:eastAsia="Calibri"/>
          <w:lang w:val="ru-RU"/>
        </w:rPr>
        <w:t>Теласи</w:t>
      </w:r>
      <w:proofErr w:type="spellEnd"/>
      <w:r w:rsidR="00D640F7" w:rsidRPr="0027377D">
        <w:rPr>
          <w:rFonts w:eastAsia="Calibri"/>
          <w:lang w:val="ru-RU"/>
        </w:rPr>
        <w:t xml:space="preserve">» </w:t>
      </w:r>
      <w:r w:rsidR="00E71C3D" w:rsidRPr="0027377D">
        <w:rPr>
          <w:lang w:val="ru-RU"/>
        </w:rPr>
        <w:t xml:space="preserve">, </w:t>
      </w:r>
      <w:proofErr w:type="spellStart"/>
      <w:r w:rsidR="00E71C3D" w:rsidRPr="0027377D">
        <w:rPr>
          <w:lang w:val="ru-RU"/>
        </w:rPr>
        <w:t>ул.Ванская</w:t>
      </w:r>
      <w:proofErr w:type="spellEnd"/>
      <w:r w:rsidR="00E71C3D" w:rsidRPr="0027377D">
        <w:rPr>
          <w:lang w:val="ru-RU"/>
        </w:rPr>
        <w:t xml:space="preserve"> 3</w:t>
      </w:r>
      <w:r w:rsidR="00D640F7" w:rsidRPr="0027377D">
        <w:rPr>
          <w:rFonts w:eastAsia="Calibri"/>
          <w:lang w:val="ru-RU"/>
        </w:rPr>
        <w:t xml:space="preserve">.                                               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3.3. Требования к таре и упаковке приобретаемых товаров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Поставляемый товар должен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Должен иметь сопроводительную документацию.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3.4. Требования к приемке товаров</w:t>
      </w:r>
    </w:p>
    <w:p w:rsidR="00D640F7" w:rsidRPr="0027377D" w:rsidRDefault="0083597D" w:rsidP="00D640F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</w:t>
      </w:r>
      <w:r w:rsidR="00D640F7" w:rsidRPr="0027377D">
        <w:rPr>
          <w:rFonts w:eastAsia="Calibri"/>
          <w:lang w:val="ru-RU"/>
        </w:rPr>
        <w:t>Поставщик должен обеспечить присутствие своего уполномоченного представителя при проведении приемки поставляемого товара на складе заказчика.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 Товары должны быть поставлены вместе с комплектом товарораспределительной документации.     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i/>
          <w:lang w:val="ru-RU"/>
        </w:rPr>
      </w:pPr>
      <w:r w:rsidRPr="0027377D">
        <w:rPr>
          <w:rFonts w:eastAsia="Calibri"/>
          <w:b/>
          <w:lang w:val="ru-RU"/>
        </w:rPr>
        <w:lastRenderedPageBreak/>
        <w:t>3.5. Документация по оценке соответствия требованиям безопасности и качественным показателям товаров</w:t>
      </w:r>
      <w:r w:rsidRPr="0027377D">
        <w:rPr>
          <w:rFonts w:eastAsia="Calibri"/>
          <w:lang w:val="ru-RU"/>
        </w:rPr>
        <w:t xml:space="preserve">       </w:t>
      </w:r>
    </w:p>
    <w:p w:rsidR="00D640F7" w:rsidRPr="0027377D" w:rsidRDefault="004A085D" w:rsidP="00D640F7">
      <w:pPr>
        <w:autoSpaceDE w:val="0"/>
        <w:autoSpaceDN w:val="0"/>
        <w:adjustRightInd w:val="0"/>
        <w:jc w:val="both"/>
        <w:rPr>
          <w:rFonts w:eastAsia="Calibri"/>
          <w:iCs/>
          <w:lang w:val="ru-RU"/>
        </w:rPr>
      </w:pPr>
      <w:r w:rsidRPr="0027377D">
        <w:rPr>
          <w:rFonts w:eastAsia="Calibri"/>
          <w:iCs/>
          <w:lang w:val="ru-RU"/>
        </w:rPr>
        <w:t xml:space="preserve"> </w:t>
      </w:r>
      <w:r w:rsidR="00D640F7" w:rsidRPr="0027377D">
        <w:rPr>
          <w:rFonts w:eastAsia="Calibri"/>
          <w:iCs/>
          <w:lang w:val="ru-RU"/>
        </w:rPr>
        <w:t xml:space="preserve">Поставщик обязан передать заказчику с товаром необходимую техническую документацию, достаточную для </w:t>
      </w:r>
      <w:r w:rsidR="00D640F7" w:rsidRPr="0027377D">
        <w:rPr>
          <w:rFonts w:eastAsia="Calibri"/>
          <w:lang w:val="ru-RU"/>
        </w:rPr>
        <w:t xml:space="preserve">монтажа и </w:t>
      </w:r>
      <w:r w:rsidR="00D640F7" w:rsidRPr="0027377D">
        <w:rPr>
          <w:rFonts w:eastAsia="Calibri"/>
          <w:iCs/>
          <w:lang w:val="ru-RU"/>
        </w:rPr>
        <w:t xml:space="preserve">безопасной </w:t>
      </w:r>
      <w:r w:rsidR="00D640F7" w:rsidRPr="0027377D">
        <w:rPr>
          <w:rFonts w:eastAsia="Calibri"/>
          <w:lang w:val="ru-RU"/>
        </w:rPr>
        <w:t xml:space="preserve">эксплуатации </w:t>
      </w:r>
      <w:r w:rsidR="00D640F7" w:rsidRPr="0027377D">
        <w:rPr>
          <w:rFonts w:eastAsia="Calibri"/>
          <w:iCs/>
          <w:lang w:val="ru-RU"/>
        </w:rPr>
        <w:t xml:space="preserve">поставляемого товара. Документация должна быть представлена </w:t>
      </w:r>
      <w:r w:rsidR="00D640F7" w:rsidRPr="0027377D">
        <w:rPr>
          <w:rFonts w:eastAsia="Calibri"/>
          <w:lang w:val="ru-RU"/>
        </w:rPr>
        <w:t>на грузинском или русском языке на бумажном и электронном носителях.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>1. Руководство (инструкция) по монтажу и эксплуатации;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 xml:space="preserve">2. Сертификаты соответствия, декларации о соответствии и протоколы испытаний. 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 xml:space="preserve">3.6. Требования к порядку расчетов 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>Полная информация по разделу 3.6. настоящего технического задания отражена в проекте Договора.</w:t>
      </w:r>
    </w:p>
    <w:p w:rsidR="00EC3A37" w:rsidRDefault="00EC3A37" w:rsidP="00D640F7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>3.7. Дополнительные требования к поставке товаров</w:t>
      </w: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lang w:val="ru-RU"/>
        </w:rPr>
        <w:t>Не требуется.</w:t>
      </w:r>
    </w:p>
    <w:p w:rsidR="00EC3A37" w:rsidRDefault="00EC3A37" w:rsidP="00D640F7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D640F7" w:rsidRPr="0027377D" w:rsidRDefault="00D640F7" w:rsidP="00D640F7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 xml:space="preserve">4. ТРЕБОВАНИЯ К УЧАСТНИКАМ ЗАКУПКИ </w:t>
      </w:r>
    </w:p>
    <w:p w:rsidR="00865E17" w:rsidRPr="0027377D" w:rsidRDefault="00D640F7" w:rsidP="00865E17">
      <w:pPr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  <w:r w:rsidRPr="0027377D">
        <w:rPr>
          <w:rFonts w:eastAsia="Calibri"/>
          <w:b/>
          <w:lang w:val="ru-RU"/>
        </w:rPr>
        <w:t xml:space="preserve">4.1. </w:t>
      </w:r>
      <w:r w:rsidR="00865E17" w:rsidRPr="0027377D">
        <w:rPr>
          <w:rFonts w:eastAsia="Calibri"/>
          <w:b/>
          <w:lang w:val="ru-RU"/>
        </w:rPr>
        <w:t>Требования к обороту средств, предоставлению банковской гарантии</w:t>
      </w:r>
    </w:p>
    <w:p w:rsidR="00865E17" w:rsidRPr="0027377D" w:rsidRDefault="00865E17" w:rsidP="00865E1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lang w:val="ru-RU"/>
        </w:rPr>
        <w:t>Полная информация по разделам 4.2. настоящего технического задания отражена в конкурсной документации (КД).</w:t>
      </w:r>
    </w:p>
    <w:p w:rsidR="00D640F7" w:rsidRPr="0027377D" w:rsidRDefault="00D640F7" w:rsidP="00865E1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rFonts w:eastAsia="Calibri"/>
          <w:b/>
          <w:lang w:val="ru-RU"/>
        </w:rPr>
        <w:t xml:space="preserve">4.2. </w:t>
      </w:r>
      <w:r w:rsidR="00865E17" w:rsidRPr="0027377D">
        <w:rPr>
          <w:rFonts w:eastAsia="Calibri"/>
          <w:lang w:val="ru-RU"/>
        </w:rPr>
        <w:t>Участник закупки должен заполнит</w:t>
      </w:r>
      <w:r w:rsidR="00AE4ED3" w:rsidRPr="0027377D">
        <w:rPr>
          <w:sz w:val="24"/>
          <w:szCs w:val="24"/>
          <w:lang w:val="ru-RU"/>
        </w:rPr>
        <w:t>ь</w:t>
      </w:r>
      <w:r w:rsidR="00865E17" w:rsidRPr="0027377D">
        <w:rPr>
          <w:rFonts w:eastAsia="Calibri"/>
          <w:lang w:val="ru-RU"/>
        </w:rPr>
        <w:t xml:space="preserve"> столбец «Предложение поставщика» таблицы №1 настоящего ТЗ. (Техническое предложение).</w:t>
      </w:r>
    </w:p>
    <w:p w:rsidR="00EC3A37" w:rsidRDefault="00EC3A37" w:rsidP="002A7D54">
      <w:pPr>
        <w:autoSpaceDE w:val="0"/>
        <w:autoSpaceDN w:val="0"/>
        <w:adjustRightInd w:val="0"/>
        <w:jc w:val="both"/>
        <w:rPr>
          <w:b/>
        </w:rPr>
      </w:pPr>
    </w:p>
    <w:p w:rsidR="00D640F7" w:rsidRPr="0027377D" w:rsidRDefault="00D640F7" w:rsidP="002A7D54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27377D">
        <w:rPr>
          <w:b/>
          <w:lang w:val="ru-RU"/>
        </w:rPr>
        <w:t>5. В тендерных материалах представить:</w:t>
      </w:r>
    </w:p>
    <w:p w:rsidR="004544F8" w:rsidRPr="0027377D" w:rsidRDefault="004544F8" w:rsidP="004544F8">
      <w:pPr>
        <w:tabs>
          <w:tab w:val="left" w:pos="810"/>
        </w:tabs>
        <w:spacing w:after="0" w:line="240" w:lineRule="auto"/>
        <w:rPr>
          <w:sz w:val="24"/>
          <w:szCs w:val="24"/>
          <w:lang w:val="ru-RU"/>
        </w:rPr>
      </w:pPr>
      <w:r w:rsidRPr="0027377D">
        <w:rPr>
          <w:sz w:val="24"/>
          <w:szCs w:val="24"/>
          <w:lang w:val="be-BY"/>
        </w:rPr>
        <w:t>Техническеое предложение и спецификацию</w:t>
      </w:r>
      <w:r w:rsidRPr="0027377D">
        <w:rPr>
          <w:sz w:val="24"/>
          <w:szCs w:val="24"/>
          <w:lang w:val="ru-RU"/>
        </w:rPr>
        <w:t>;</w:t>
      </w:r>
    </w:p>
    <w:p w:rsidR="004544F8" w:rsidRPr="0027377D" w:rsidRDefault="004544F8" w:rsidP="004544F8">
      <w:pPr>
        <w:tabs>
          <w:tab w:val="left" w:pos="810"/>
          <w:tab w:val="left" w:pos="1170"/>
        </w:tabs>
        <w:spacing w:after="0" w:line="240" w:lineRule="auto"/>
        <w:rPr>
          <w:sz w:val="24"/>
          <w:szCs w:val="24"/>
          <w:lang w:val="ru-RU"/>
        </w:rPr>
      </w:pPr>
      <w:r w:rsidRPr="0027377D">
        <w:rPr>
          <w:sz w:val="24"/>
          <w:szCs w:val="24"/>
          <w:lang w:val="ru-RU"/>
        </w:rPr>
        <w:t>Название предприяти</w:t>
      </w:r>
      <w:r w:rsidRPr="0027377D">
        <w:rPr>
          <w:lang w:val="ru-RU"/>
        </w:rPr>
        <w:t>я/завода изготовителя</w:t>
      </w:r>
      <w:r w:rsidRPr="0027377D">
        <w:rPr>
          <w:sz w:val="24"/>
          <w:szCs w:val="24"/>
          <w:lang w:val="ru-RU"/>
        </w:rPr>
        <w:t>;</w:t>
      </w:r>
    </w:p>
    <w:p w:rsidR="004544F8" w:rsidRPr="0027377D" w:rsidRDefault="004544F8" w:rsidP="004544F8">
      <w:pPr>
        <w:tabs>
          <w:tab w:val="left" w:pos="810"/>
          <w:tab w:val="left" w:pos="1170"/>
        </w:tabs>
        <w:spacing w:after="0" w:line="240" w:lineRule="auto"/>
        <w:rPr>
          <w:sz w:val="24"/>
          <w:szCs w:val="24"/>
          <w:lang w:val="ru-RU"/>
        </w:rPr>
      </w:pPr>
      <w:r w:rsidRPr="0027377D">
        <w:rPr>
          <w:sz w:val="24"/>
          <w:szCs w:val="24"/>
          <w:lang w:val="ru-RU"/>
        </w:rPr>
        <w:t>Сертификаты</w:t>
      </w:r>
      <w:r w:rsidR="00E347EB" w:rsidRPr="0027377D">
        <w:rPr>
          <w:lang w:val="ru-RU"/>
        </w:rPr>
        <w:t xml:space="preserve"> качества соответствия продукции</w:t>
      </w:r>
      <w:r w:rsidRPr="0027377D">
        <w:rPr>
          <w:sz w:val="24"/>
          <w:szCs w:val="24"/>
          <w:lang w:val="ru-RU"/>
        </w:rPr>
        <w:t>;</w:t>
      </w:r>
    </w:p>
    <w:p w:rsidR="00E347EB" w:rsidRPr="0027377D" w:rsidRDefault="004544F8" w:rsidP="004544F8">
      <w:pPr>
        <w:tabs>
          <w:tab w:val="left" w:pos="810"/>
          <w:tab w:val="left" w:pos="1170"/>
        </w:tabs>
        <w:spacing w:after="0" w:line="240" w:lineRule="auto"/>
        <w:rPr>
          <w:sz w:val="24"/>
          <w:szCs w:val="24"/>
          <w:lang w:val="ru-RU"/>
        </w:rPr>
      </w:pPr>
      <w:r w:rsidRPr="0027377D">
        <w:rPr>
          <w:sz w:val="24"/>
          <w:szCs w:val="24"/>
          <w:lang w:val="ru-RU"/>
        </w:rPr>
        <w:t>Гарантийное обязательство не менее 1 год;</w:t>
      </w:r>
    </w:p>
    <w:p w:rsidR="00E347EB" w:rsidRPr="0027377D" w:rsidRDefault="004544F8" w:rsidP="00E347EB">
      <w:pPr>
        <w:tabs>
          <w:tab w:val="left" w:pos="810"/>
          <w:tab w:val="left" w:pos="1170"/>
        </w:tabs>
        <w:spacing w:after="0" w:line="240" w:lineRule="auto"/>
        <w:rPr>
          <w:sz w:val="24"/>
          <w:szCs w:val="24"/>
          <w:lang w:val="ru-RU"/>
        </w:rPr>
      </w:pPr>
      <w:r w:rsidRPr="0027377D">
        <w:rPr>
          <w:sz w:val="24"/>
          <w:szCs w:val="24"/>
          <w:lang w:val="ru-RU"/>
        </w:rPr>
        <w:t xml:space="preserve">Документ,  подтверждающий об опыте поставки аналогичных материалов  не менее 2 года.         </w:t>
      </w:r>
    </w:p>
    <w:p w:rsidR="00E347EB" w:rsidRPr="0027377D" w:rsidRDefault="00C6243F" w:rsidP="00E347EB">
      <w:pPr>
        <w:tabs>
          <w:tab w:val="left" w:pos="810"/>
          <w:tab w:val="left" w:pos="1170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Образцы предлагаемых товаров об</w:t>
      </w:r>
      <w:r w:rsidR="00E347EB" w:rsidRPr="0027377D">
        <w:rPr>
          <w:sz w:val="24"/>
          <w:szCs w:val="24"/>
          <w:lang w:val="ru-RU"/>
        </w:rPr>
        <w:t>язательно должны быть согласованы с заказчиком</w:t>
      </w:r>
    </w:p>
    <w:p w:rsidR="005507EE" w:rsidRPr="00ED29CC" w:rsidRDefault="005507EE" w:rsidP="00D640F7">
      <w:pPr>
        <w:rPr>
          <w:b/>
          <w:lang w:val="ru-RU"/>
        </w:rPr>
      </w:pPr>
    </w:p>
    <w:p w:rsidR="00E347EB" w:rsidRPr="0027377D" w:rsidRDefault="00D640F7" w:rsidP="00D640F7">
      <w:pPr>
        <w:rPr>
          <w:i/>
          <w:lang w:val="ru-RU"/>
        </w:rPr>
      </w:pPr>
      <w:r w:rsidRPr="0027377D">
        <w:rPr>
          <w:b/>
          <w:lang w:val="ru-RU"/>
        </w:rPr>
        <w:lastRenderedPageBreak/>
        <w:t xml:space="preserve">6. </w:t>
      </w:r>
      <w:r w:rsidR="00E347EB" w:rsidRPr="0027377D">
        <w:rPr>
          <w:b/>
          <w:lang w:val="ru-RU"/>
        </w:rPr>
        <w:t xml:space="preserve">Уточнение возникающих по техническому заданию вопросов: </w:t>
      </w:r>
      <w:r w:rsidR="00E347EB" w:rsidRPr="0027377D">
        <w:rPr>
          <w:i/>
          <w:lang w:val="ru-RU"/>
        </w:rPr>
        <w:t>контактное лиц</w:t>
      </w:r>
      <w:proofErr w:type="gramStart"/>
      <w:r w:rsidR="00E347EB" w:rsidRPr="0027377D">
        <w:rPr>
          <w:i/>
          <w:lang w:val="ru-RU"/>
        </w:rPr>
        <w:t>о-</w:t>
      </w:r>
      <w:proofErr w:type="gramEnd"/>
      <w:r w:rsidR="00E347EB" w:rsidRPr="0027377D">
        <w:rPr>
          <w:i/>
          <w:lang w:val="ru-RU"/>
        </w:rPr>
        <w:t xml:space="preserve"> Ответственный исполнитель:  </w:t>
      </w:r>
      <w:r w:rsidR="001B7E55" w:rsidRPr="0027377D">
        <w:rPr>
          <w:i/>
          <w:lang w:val="ru-RU"/>
        </w:rPr>
        <w:t xml:space="preserve">Леван </w:t>
      </w:r>
      <w:proofErr w:type="spellStart"/>
      <w:r w:rsidR="00E347EB" w:rsidRPr="0027377D">
        <w:rPr>
          <w:i/>
          <w:lang w:val="ru-RU"/>
        </w:rPr>
        <w:t>Чорголашвили</w:t>
      </w:r>
      <w:proofErr w:type="spellEnd"/>
      <w:r w:rsidR="00E347EB" w:rsidRPr="0027377D">
        <w:rPr>
          <w:i/>
          <w:lang w:val="ru-RU"/>
        </w:rPr>
        <w:t xml:space="preserve"> </w:t>
      </w:r>
      <w:proofErr w:type="spellStart"/>
      <w:r w:rsidR="00E347EB" w:rsidRPr="0027377D">
        <w:rPr>
          <w:i/>
          <w:lang w:val="ru-RU"/>
        </w:rPr>
        <w:t>т</w:t>
      </w:r>
      <w:proofErr w:type="gramStart"/>
      <w:r w:rsidR="00E347EB" w:rsidRPr="0027377D">
        <w:rPr>
          <w:i/>
          <w:lang w:val="ru-RU"/>
        </w:rPr>
        <w:t>e</w:t>
      </w:r>
      <w:proofErr w:type="gramEnd"/>
      <w:r w:rsidR="00E347EB" w:rsidRPr="0027377D">
        <w:rPr>
          <w:i/>
          <w:lang w:val="ru-RU"/>
        </w:rPr>
        <w:t>л</w:t>
      </w:r>
      <w:proofErr w:type="spellEnd"/>
      <w:r w:rsidR="00E347EB" w:rsidRPr="0027377D">
        <w:rPr>
          <w:i/>
          <w:lang w:val="ru-RU"/>
        </w:rPr>
        <w:t>.</w:t>
      </w:r>
      <w:r w:rsidR="001B7E55" w:rsidRPr="0027377D">
        <w:rPr>
          <w:i/>
          <w:lang w:val="ru-RU"/>
        </w:rPr>
        <w:t xml:space="preserve">: </w:t>
      </w:r>
      <w:r w:rsidR="00E347EB" w:rsidRPr="0027377D">
        <w:rPr>
          <w:i/>
          <w:lang w:val="ru-RU"/>
        </w:rPr>
        <w:t>(+995) 599 01 06 02</w:t>
      </w:r>
    </w:p>
    <w:p w:rsidR="00D637AA" w:rsidRPr="009749BF" w:rsidRDefault="00D637AA" w:rsidP="00353045">
      <w:pPr>
        <w:rPr>
          <w:b/>
          <w:lang w:val="ru-RU"/>
        </w:rPr>
      </w:pPr>
    </w:p>
    <w:p w:rsidR="00353045" w:rsidRPr="0027377D" w:rsidRDefault="00E8495A" w:rsidP="00353045">
      <w:pPr>
        <w:ind w:left="720" w:hanging="720"/>
        <w:rPr>
          <w:sz w:val="18"/>
          <w:szCs w:val="18"/>
          <w:lang w:val="ru-RU"/>
        </w:rPr>
      </w:pPr>
      <w:r w:rsidRPr="0027377D">
        <w:rPr>
          <w:b/>
          <w:sz w:val="24"/>
          <w:szCs w:val="24"/>
          <w:u w:val="single"/>
          <w:lang w:val="ru-RU"/>
        </w:rPr>
        <w:t xml:space="preserve">Начальник Службы хоз. обеспечения </w:t>
      </w:r>
      <w:r w:rsidRPr="0027377D">
        <w:rPr>
          <w:b/>
          <w:sz w:val="24"/>
          <w:szCs w:val="24"/>
          <w:u w:val="single"/>
          <w:lang w:val="ru-RU"/>
        </w:rPr>
        <w:tab/>
      </w:r>
      <w:r w:rsidRPr="0027377D">
        <w:rPr>
          <w:b/>
          <w:sz w:val="24"/>
          <w:szCs w:val="24"/>
          <w:u w:val="single"/>
          <w:lang w:val="ru-RU"/>
        </w:rPr>
        <w:tab/>
      </w:r>
      <w:r w:rsidRPr="0027377D">
        <w:rPr>
          <w:b/>
          <w:sz w:val="24"/>
          <w:szCs w:val="24"/>
          <w:u w:val="single"/>
          <w:lang w:val="ru-RU"/>
        </w:rPr>
        <w:tab/>
      </w:r>
      <w:r w:rsidRPr="0027377D">
        <w:rPr>
          <w:b/>
          <w:sz w:val="24"/>
          <w:szCs w:val="24"/>
          <w:u w:val="single"/>
          <w:lang w:val="ru-RU"/>
        </w:rPr>
        <w:tab/>
      </w:r>
      <w:r w:rsidR="006A55E2" w:rsidRPr="0027377D">
        <w:rPr>
          <w:b/>
          <w:sz w:val="24"/>
          <w:szCs w:val="24"/>
          <w:u w:val="single"/>
          <w:lang w:val="ru-RU"/>
        </w:rPr>
        <w:t xml:space="preserve"> </w:t>
      </w:r>
      <w:r w:rsidRPr="0027377D">
        <w:rPr>
          <w:b/>
          <w:sz w:val="24"/>
          <w:szCs w:val="24"/>
          <w:u w:val="single"/>
          <w:lang w:val="ru-RU"/>
        </w:rPr>
        <w:tab/>
      </w:r>
      <w:r w:rsidR="006A55E2" w:rsidRPr="0027377D">
        <w:rPr>
          <w:b/>
          <w:sz w:val="24"/>
          <w:szCs w:val="24"/>
          <w:u w:val="single"/>
          <w:lang w:val="ru-RU"/>
        </w:rPr>
        <w:t xml:space="preserve">     </w:t>
      </w:r>
      <w:r w:rsidR="00DF53ED" w:rsidRPr="0027377D">
        <w:rPr>
          <w:b/>
          <w:sz w:val="24"/>
          <w:szCs w:val="24"/>
          <w:u w:val="single"/>
          <w:lang w:val="ru-RU"/>
        </w:rPr>
        <w:t xml:space="preserve">         </w:t>
      </w:r>
      <w:r w:rsidR="00D958C9" w:rsidRPr="0027377D">
        <w:rPr>
          <w:b/>
          <w:sz w:val="24"/>
          <w:szCs w:val="24"/>
          <w:u w:val="single"/>
          <w:lang w:val="ru-RU"/>
        </w:rPr>
        <w:t xml:space="preserve"> </w:t>
      </w:r>
      <w:r w:rsidR="00CA459B" w:rsidRPr="0027377D">
        <w:rPr>
          <w:b/>
          <w:sz w:val="24"/>
          <w:szCs w:val="24"/>
          <w:u w:val="single"/>
          <w:lang w:val="ru-RU"/>
        </w:rPr>
        <w:t xml:space="preserve">  </w:t>
      </w:r>
      <w:r w:rsidR="00DF53ED" w:rsidRPr="0027377D">
        <w:rPr>
          <w:b/>
          <w:sz w:val="24"/>
          <w:szCs w:val="24"/>
          <w:u w:val="single"/>
          <w:lang w:val="ru-RU"/>
        </w:rPr>
        <w:t xml:space="preserve">  Г. </w:t>
      </w:r>
      <w:r w:rsidRPr="0027377D">
        <w:rPr>
          <w:b/>
          <w:sz w:val="24"/>
          <w:szCs w:val="24"/>
          <w:u w:val="single"/>
          <w:lang w:val="ru-RU"/>
        </w:rPr>
        <w:t xml:space="preserve">Катков </w:t>
      </w:r>
      <w:r w:rsidR="00353045" w:rsidRPr="0027377D">
        <w:rPr>
          <w:b/>
          <w:sz w:val="24"/>
          <w:szCs w:val="24"/>
          <w:u w:val="single"/>
          <w:lang w:val="ru-RU"/>
        </w:rPr>
        <w:t xml:space="preserve">   </w:t>
      </w:r>
      <w:r w:rsidR="00353045" w:rsidRPr="0027377D">
        <w:rPr>
          <w:sz w:val="18"/>
          <w:szCs w:val="18"/>
          <w:lang w:val="ru-RU"/>
        </w:rPr>
        <w:t xml:space="preserve">(должность)       </w:t>
      </w:r>
      <w:r w:rsidR="00353045" w:rsidRPr="0027377D">
        <w:rPr>
          <w:sz w:val="18"/>
          <w:szCs w:val="18"/>
          <w:lang w:val="ru-RU"/>
        </w:rPr>
        <w:tab/>
      </w:r>
      <w:r w:rsidR="00353045" w:rsidRPr="0027377D">
        <w:rPr>
          <w:sz w:val="18"/>
          <w:szCs w:val="18"/>
          <w:lang w:val="ru-RU"/>
        </w:rPr>
        <w:tab/>
      </w:r>
      <w:r w:rsidR="00353045" w:rsidRPr="0027377D">
        <w:rPr>
          <w:sz w:val="18"/>
          <w:szCs w:val="18"/>
          <w:lang w:val="ru-RU"/>
        </w:rPr>
        <w:tab/>
      </w:r>
      <w:r w:rsidR="00353045" w:rsidRPr="0027377D">
        <w:rPr>
          <w:sz w:val="18"/>
          <w:szCs w:val="18"/>
          <w:lang w:val="ru-RU"/>
        </w:rPr>
        <w:tab/>
        <w:t>(дата)                       (подпись)                            (расшифровка)</w:t>
      </w:r>
      <w:r w:rsidR="00353045" w:rsidRPr="0027377D">
        <w:rPr>
          <w:rFonts w:cs="Tahoma"/>
          <w:b/>
          <w:color w:val="000000"/>
          <w:u w:val="single"/>
          <w:shd w:val="clear" w:color="auto" w:fill="FFFFFF"/>
          <w:lang w:val="ru-RU"/>
        </w:rPr>
        <w:t xml:space="preserve"> </w:t>
      </w:r>
    </w:p>
    <w:p w:rsidR="009749BF" w:rsidRPr="0027377D" w:rsidRDefault="009749BF" w:rsidP="009749BF">
      <w:pPr>
        <w:rPr>
          <w:b/>
          <w:lang w:val="ru-RU"/>
        </w:rPr>
      </w:pPr>
      <w:r w:rsidRPr="0027377D">
        <w:rPr>
          <w:b/>
          <w:lang w:val="ru-RU"/>
        </w:rPr>
        <w:t>Согласовано:</w:t>
      </w:r>
    </w:p>
    <w:p w:rsidR="00D637AA" w:rsidRPr="009749BF" w:rsidRDefault="00D637AA" w:rsidP="00E8495A">
      <w:pPr>
        <w:ind w:left="720" w:hanging="720"/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E8495A" w:rsidRPr="0027377D" w:rsidRDefault="00E8495A" w:rsidP="00E8495A">
      <w:pPr>
        <w:ind w:left="720" w:hanging="720"/>
        <w:rPr>
          <w:sz w:val="18"/>
          <w:szCs w:val="18"/>
          <w:lang w:val="ru-RU"/>
        </w:rPr>
      </w:pPr>
      <w:r w:rsidRPr="0027377D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>Заместитель корпоративного директора</w:t>
      </w:r>
      <w:r w:rsidRPr="0027377D">
        <w:rPr>
          <w:b/>
          <w:sz w:val="24"/>
          <w:szCs w:val="24"/>
          <w:u w:val="single"/>
          <w:lang w:val="ru-RU"/>
        </w:rPr>
        <w:t xml:space="preserve">                                     </w:t>
      </w:r>
      <w:r w:rsidRPr="0027377D">
        <w:rPr>
          <w:b/>
          <w:sz w:val="24"/>
          <w:szCs w:val="24"/>
          <w:u w:val="single"/>
          <w:lang w:val="ru-RU"/>
        </w:rPr>
        <w:tab/>
        <w:t xml:space="preserve">           </w:t>
      </w:r>
      <w:r w:rsidR="000F3D7E" w:rsidRPr="0027377D">
        <w:rPr>
          <w:b/>
          <w:sz w:val="24"/>
          <w:szCs w:val="24"/>
          <w:u w:val="single"/>
          <w:lang w:val="ru-RU"/>
        </w:rPr>
        <w:t xml:space="preserve">     </w:t>
      </w:r>
      <w:r w:rsidR="00DF53ED" w:rsidRPr="0027377D">
        <w:rPr>
          <w:b/>
          <w:sz w:val="24"/>
          <w:szCs w:val="24"/>
          <w:u w:val="single"/>
          <w:lang w:val="ru-RU"/>
        </w:rPr>
        <w:t xml:space="preserve">            </w:t>
      </w:r>
      <w:r w:rsidR="00DF53ED" w:rsidRPr="0027377D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Г. </w:t>
      </w:r>
      <w:proofErr w:type="spellStart"/>
      <w:r w:rsidRPr="0027377D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>Чихрадзе</w:t>
      </w:r>
      <w:proofErr w:type="spellEnd"/>
      <w:r w:rsidRPr="0027377D">
        <w:rPr>
          <w:rFonts w:cs="Tahoma"/>
          <w:b/>
          <w:color w:val="000000"/>
          <w:szCs w:val="18"/>
          <w:u w:val="single"/>
          <w:shd w:val="clear" w:color="auto" w:fill="FFFFFF"/>
          <w:lang w:val="ru-RU"/>
        </w:rPr>
        <w:t xml:space="preserve"> </w:t>
      </w:r>
      <w:r w:rsidRPr="0027377D">
        <w:rPr>
          <w:sz w:val="18"/>
          <w:szCs w:val="18"/>
          <w:lang w:val="ru-RU"/>
        </w:rPr>
        <w:t xml:space="preserve">(должность)       </w:t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  <w:t>(дата)                       (подпись)                            (расшифровка)</w:t>
      </w:r>
      <w:r w:rsidRPr="0027377D">
        <w:rPr>
          <w:rFonts w:cs="Tahoma"/>
          <w:b/>
          <w:color w:val="000000"/>
          <w:u w:val="single"/>
          <w:shd w:val="clear" w:color="auto" w:fill="FFFFFF"/>
          <w:lang w:val="ru-RU"/>
        </w:rPr>
        <w:t xml:space="preserve"> </w:t>
      </w:r>
    </w:p>
    <w:p w:rsidR="00D637AA" w:rsidRPr="009749BF" w:rsidRDefault="00D637AA" w:rsidP="00E8495A">
      <w:pPr>
        <w:ind w:left="720" w:hanging="720"/>
        <w:rPr>
          <w:b/>
          <w:sz w:val="18"/>
          <w:szCs w:val="18"/>
          <w:lang w:val="ru-RU"/>
        </w:rPr>
      </w:pPr>
    </w:p>
    <w:p w:rsidR="0014607A" w:rsidRPr="0027377D" w:rsidRDefault="0014607A" w:rsidP="0014607A">
      <w:pPr>
        <w:ind w:left="720" w:hanging="720"/>
        <w:rPr>
          <w:sz w:val="18"/>
          <w:szCs w:val="18"/>
          <w:lang w:val="ru-RU"/>
        </w:rPr>
      </w:pPr>
      <w:r w:rsidRPr="0027377D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>Заместитель корпоративного директора</w:t>
      </w:r>
      <w:r w:rsidRPr="0027377D">
        <w:rPr>
          <w:b/>
          <w:sz w:val="24"/>
          <w:szCs w:val="24"/>
          <w:u w:val="single"/>
          <w:lang w:val="ru-RU"/>
        </w:rPr>
        <w:t xml:space="preserve">                                     </w:t>
      </w:r>
      <w:r w:rsidRPr="0027377D">
        <w:rPr>
          <w:b/>
          <w:sz w:val="24"/>
          <w:szCs w:val="24"/>
          <w:u w:val="single"/>
          <w:lang w:val="ru-RU"/>
        </w:rPr>
        <w:tab/>
        <w:t xml:space="preserve">                            </w:t>
      </w:r>
      <w:proofErr w:type="spellStart"/>
      <w:r w:rsidRPr="0014607A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>П.Лобанов</w:t>
      </w:r>
      <w:proofErr w:type="spellEnd"/>
      <w:r w:rsidRPr="0014607A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Pr="0027377D">
        <w:rPr>
          <w:sz w:val="18"/>
          <w:szCs w:val="18"/>
          <w:lang w:val="ru-RU"/>
        </w:rPr>
        <w:t xml:space="preserve">(должность)       </w:t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  <w:t>(дата)                       (подпись)                            (расшифровка)</w:t>
      </w:r>
      <w:r w:rsidRPr="0027377D">
        <w:rPr>
          <w:rFonts w:cs="Tahoma"/>
          <w:b/>
          <w:color w:val="000000"/>
          <w:u w:val="single"/>
          <w:shd w:val="clear" w:color="auto" w:fill="FFFFFF"/>
          <w:lang w:val="ru-RU"/>
        </w:rPr>
        <w:t xml:space="preserve"> </w:t>
      </w:r>
    </w:p>
    <w:p w:rsidR="0014607A" w:rsidRPr="0014607A" w:rsidRDefault="0014607A" w:rsidP="00E8495A">
      <w:pPr>
        <w:ind w:left="720" w:hanging="720"/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E8495A" w:rsidRPr="0027377D" w:rsidRDefault="00E8495A" w:rsidP="00E8495A">
      <w:pPr>
        <w:ind w:left="720" w:hanging="720"/>
        <w:rPr>
          <w:sz w:val="18"/>
          <w:szCs w:val="18"/>
          <w:lang w:val="ru-RU"/>
        </w:rPr>
      </w:pPr>
      <w:r w:rsidRPr="0027377D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Начальник </w:t>
      </w:r>
      <w:r w:rsidRPr="0027377D">
        <w:rPr>
          <w:rFonts w:cs="Arial"/>
          <w:b/>
          <w:sz w:val="24"/>
          <w:szCs w:val="24"/>
          <w:u w:val="single"/>
          <w:lang w:val="ru-RU"/>
        </w:rPr>
        <w:t>Отдела эксплуатации зданий</w:t>
      </w:r>
      <w:r w:rsidRPr="0027377D">
        <w:rPr>
          <w:b/>
          <w:sz w:val="24"/>
          <w:szCs w:val="24"/>
          <w:u w:val="single"/>
          <w:lang w:val="ru-RU"/>
        </w:rPr>
        <w:t xml:space="preserve">                                                 </w:t>
      </w:r>
      <w:r w:rsidR="007128A3" w:rsidRPr="0027377D">
        <w:rPr>
          <w:b/>
          <w:sz w:val="24"/>
          <w:szCs w:val="24"/>
          <w:u w:val="single"/>
          <w:lang w:val="ru-RU"/>
        </w:rPr>
        <w:t xml:space="preserve">           </w:t>
      </w:r>
      <w:proofErr w:type="spellStart"/>
      <w:r w:rsidR="007128A3" w:rsidRPr="0027377D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>Р.</w:t>
      </w:r>
      <w:r w:rsidRPr="0027377D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>Чквианишвили</w:t>
      </w:r>
      <w:proofErr w:type="spellEnd"/>
      <w:r w:rsidRPr="0027377D">
        <w:rPr>
          <w:b/>
          <w:sz w:val="24"/>
          <w:szCs w:val="24"/>
          <w:u w:val="single"/>
          <w:lang w:val="ru-RU"/>
        </w:rPr>
        <w:t xml:space="preserve">  </w:t>
      </w:r>
      <w:r w:rsidRPr="0027377D"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Pr="0027377D">
        <w:rPr>
          <w:b/>
          <w:sz w:val="24"/>
          <w:szCs w:val="24"/>
          <w:lang w:val="ru-RU"/>
        </w:rPr>
        <w:t xml:space="preserve"> </w:t>
      </w:r>
      <w:r w:rsidRPr="0027377D">
        <w:rPr>
          <w:sz w:val="18"/>
          <w:szCs w:val="18"/>
          <w:lang w:val="ru-RU"/>
        </w:rPr>
        <w:t xml:space="preserve">(должность)       </w:t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  <w:t>(дата)                        (подпись)                           (расшифровка)</w:t>
      </w:r>
    </w:p>
    <w:p w:rsidR="00D637AA" w:rsidRPr="009749BF" w:rsidRDefault="00D637AA" w:rsidP="00E8495A">
      <w:pPr>
        <w:ind w:left="720" w:hanging="720"/>
        <w:rPr>
          <w:rFonts w:cs="Tahoma"/>
          <w:b/>
          <w:color w:val="000000"/>
          <w:sz w:val="24"/>
          <w:szCs w:val="24"/>
          <w:u w:val="single"/>
          <w:shd w:val="clear" w:color="auto" w:fill="FFFFFF"/>
          <w:lang w:val="ru-RU"/>
        </w:rPr>
      </w:pPr>
    </w:p>
    <w:p w:rsidR="006342E1" w:rsidRPr="0027377D" w:rsidRDefault="006342E1" w:rsidP="006342E1">
      <w:pPr>
        <w:ind w:left="720" w:hanging="720"/>
        <w:rPr>
          <w:sz w:val="24"/>
          <w:szCs w:val="24"/>
          <w:u w:val="single"/>
          <w:lang w:val="ru-RU"/>
        </w:rPr>
      </w:pPr>
      <w:r w:rsidRPr="0027377D">
        <w:rPr>
          <w:b/>
          <w:sz w:val="24"/>
          <w:szCs w:val="24"/>
          <w:u w:val="single"/>
          <w:lang w:val="ru-RU"/>
        </w:rPr>
        <w:t xml:space="preserve">Нач. отдела по развитию </w:t>
      </w:r>
      <w:proofErr w:type="gramStart"/>
      <w:r w:rsidRPr="0027377D">
        <w:rPr>
          <w:b/>
          <w:sz w:val="24"/>
          <w:szCs w:val="24"/>
          <w:u w:val="single"/>
          <w:lang w:val="ru-RU"/>
        </w:rPr>
        <w:t>новых</w:t>
      </w:r>
      <w:proofErr w:type="gramEnd"/>
      <w:r w:rsidRPr="0027377D">
        <w:rPr>
          <w:b/>
          <w:sz w:val="24"/>
          <w:szCs w:val="24"/>
          <w:u w:val="single"/>
          <w:lang w:val="ru-RU"/>
        </w:rPr>
        <w:t xml:space="preserve"> технологии и разработке ТЗ                </w:t>
      </w:r>
      <w:r w:rsidR="00403DC8" w:rsidRPr="0027377D">
        <w:rPr>
          <w:b/>
          <w:sz w:val="24"/>
          <w:szCs w:val="24"/>
          <w:u w:val="single"/>
          <w:lang w:val="ru-RU"/>
        </w:rPr>
        <w:t xml:space="preserve">        </w:t>
      </w:r>
      <w:r w:rsidR="007128A3" w:rsidRPr="0027377D">
        <w:rPr>
          <w:b/>
          <w:sz w:val="24"/>
          <w:szCs w:val="24"/>
          <w:u w:val="single"/>
          <w:lang w:val="ru-RU"/>
        </w:rPr>
        <w:t xml:space="preserve"> </w:t>
      </w:r>
      <w:r w:rsidR="00403DC8" w:rsidRPr="0027377D">
        <w:rPr>
          <w:b/>
          <w:sz w:val="24"/>
          <w:szCs w:val="24"/>
          <w:u w:val="single"/>
          <w:lang w:val="ru-RU"/>
        </w:rPr>
        <w:t xml:space="preserve"> </w:t>
      </w:r>
      <w:r w:rsidRPr="0027377D">
        <w:rPr>
          <w:b/>
          <w:sz w:val="24"/>
          <w:szCs w:val="24"/>
          <w:u w:val="single"/>
          <w:lang w:val="ru-RU"/>
        </w:rPr>
        <w:t>М</w:t>
      </w:r>
      <w:r w:rsidR="00403DC8" w:rsidRPr="0027377D">
        <w:rPr>
          <w:b/>
          <w:sz w:val="24"/>
          <w:szCs w:val="24"/>
          <w:u w:val="single"/>
          <w:lang w:val="ru-RU"/>
        </w:rPr>
        <w:t>.</w:t>
      </w:r>
      <w:r w:rsidR="007128A3" w:rsidRPr="0027377D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7377D">
        <w:rPr>
          <w:b/>
          <w:sz w:val="24"/>
          <w:szCs w:val="24"/>
          <w:u w:val="single"/>
          <w:lang w:val="ru-RU"/>
        </w:rPr>
        <w:t>Джамагидзе</w:t>
      </w:r>
      <w:proofErr w:type="spellEnd"/>
      <w:r w:rsidRPr="0027377D">
        <w:rPr>
          <w:b/>
          <w:sz w:val="24"/>
          <w:szCs w:val="24"/>
          <w:u w:val="single"/>
          <w:lang w:val="ru-RU"/>
        </w:rPr>
        <w:t xml:space="preserve"> </w:t>
      </w:r>
      <w:r w:rsidRPr="0027377D">
        <w:rPr>
          <w:sz w:val="18"/>
          <w:szCs w:val="18"/>
          <w:lang w:val="ru-RU"/>
        </w:rPr>
        <w:t xml:space="preserve">(должность)       </w:t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  <w:t xml:space="preserve">                                (дата)                      (подпись)                        </w:t>
      </w:r>
      <w:r w:rsidR="00477A6B" w:rsidRPr="0027377D">
        <w:rPr>
          <w:sz w:val="18"/>
          <w:szCs w:val="18"/>
          <w:lang w:val="ru-RU"/>
        </w:rPr>
        <w:t xml:space="preserve">        </w:t>
      </w:r>
      <w:r w:rsidRPr="0027377D">
        <w:rPr>
          <w:sz w:val="18"/>
          <w:szCs w:val="18"/>
          <w:lang w:val="ru-RU"/>
        </w:rPr>
        <w:t>(расшифровка)</w:t>
      </w:r>
      <w:r w:rsidRPr="0027377D">
        <w:rPr>
          <w:b/>
          <w:sz w:val="18"/>
          <w:szCs w:val="18"/>
          <w:lang w:val="ru-RU"/>
        </w:rPr>
        <w:t xml:space="preserve">  </w:t>
      </w:r>
    </w:p>
    <w:p w:rsidR="00D637AA" w:rsidRPr="009749BF" w:rsidRDefault="00D637AA" w:rsidP="00477A6B">
      <w:pPr>
        <w:ind w:left="720" w:hanging="720"/>
        <w:rPr>
          <w:b/>
          <w:sz w:val="24"/>
          <w:szCs w:val="24"/>
          <w:u w:val="single"/>
          <w:lang w:val="ru-RU"/>
        </w:rPr>
      </w:pPr>
    </w:p>
    <w:p w:rsidR="00E8495A" w:rsidRPr="0027377D" w:rsidRDefault="006342E1" w:rsidP="00477A6B">
      <w:pPr>
        <w:ind w:left="720" w:hanging="720"/>
        <w:rPr>
          <w:sz w:val="24"/>
          <w:szCs w:val="24"/>
          <w:u w:val="single"/>
          <w:lang w:val="ru-RU"/>
        </w:rPr>
      </w:pPr>
      <w:r w:rsidRPr="0027377D">
        <w:rPr>
          <w:b/>
          <w:sz w:val="24"/>
          <w:szCs w:val="24"/>
          <w:u w:val="single"/>
          <w:lang w:val="ru-RU"/>
        </w:rPr>
        <w:t>Начальник</w:t>
      </w:r>
      <w:r w:rsidR="008C2B2C" w:rsidRPr="0027377D">
        <w:rPr>
          <w:b/>
          <w:sz w:val="24"/>
          <w:szCs w:val="24"/>
          <w:u w:val="single"/>
          <w:lang w:val="ru-RU"/>
        </w:rPr>
        <w:t xml:space="preserve"> группы подготовки  ТЗ</w:t>
      </w:r>
      <w:r w:rsidRPr="0027377D">
        <w:rPr>
          <w:b/>
          <w:sz w:val="24"/>
          <w:szCs w:val="24"/>
          <w:u w:val="single"/>
          <w:lang w:val="ru-RU"/>
        </w:rPr>
        <w:tab/>
      </w:r>
      <w:r w:rsidRPr="0027377D">
        <w:rPr>
          <w:b/>
          <w:sz w:val="24"/>
          <w:szCs w:val="24"/>
          <w:u w:val="single"/>
          <w:lang w:val="ru-RU"/>
        </w:rPr>
        <w:tab/>
      </w:r>
      <w:r w:rsidRPr="0027377D">
        <w:rPr>
          <w:b/>
          <w:sz w:val="24"/>
          <w:szCs w:val="24"/>
          <w:u w:val="single"/>
          <w:lang w:val="ru-RU"/>
        </w:rPr>
        <w:tab/>
      </w:r>
      <w:r w:rsidRPr="0027377D">
        <w:rPr>
          <w:b/>
          <w:sz w:val="24"/>
          <w:szCs w:val="24"/>
          <w:u w:val="single"/>
          <w:lang w:val="ru-RU"/>
        </w:rPr>
        <w:tab/>
        <w:t xml:space="preserve"> </w:t>
      </w:r>
      <w:r w:rsidRPr="0027377D">
        <w:rPr>
          <w:b/>
          <w:sz w:val="24"/>
          <w:szCs w:val="24"/>
          <w:u w:val="single"/>
          <w:lang w:val="ru-RU"/>
        </w:rPr>
        <w:tab/>
        <w:t xml:space="preserve">     </w:t>
      </w:r>
      <w:r w:rsidR="008C2B2C" w:rsidRPr="0027377D">
        <w:rPr>
          <w:b/>
          <w:sz w:val="24"/>
          <w:szCs w:val="24"/>
          <w:u w:val="single"/>
          <w:lang w:val="ru-RU"/>
        </w:rPr>
        <w:t xml:space="preserve">                Г. </w:t>
      </w:r>
      <w:proofErr w:type="spellStart"/>
      <w:r w:rsidR="008C2B2C" w:rsidRPr="0027377D">
        <w:rPr>
          <w:b/>
          <w:sz w:val="24"/>
          <w:szCs w:val="24"/>
          <w:u w:val="single"/>
          <w:lang w:val="ru-RU"/>
        </w:rPr>
        <w:t>Шавелашвили</w:t>
      </w:r>
      <w:proofErr w:type="spellEnd"/>
      <w:r w:rsidR="008C2B2C" w:rsidRPr="0027377D">
        <w:rPr>
          <w:b/>
          <w:sz w:val="24"/>
          <w:szCs w:val="24"/>
          <w:u w:val="single"/>
          <w:lang w:val="ru-RU"/>
        </w:rPr>
        <w:t xml:space="preserve"> </w:t>
      </w:r>
      <w:r w:rsidRPr="0027377D">
        <w:rPr>
          <w:sz w:val="18"/>
          <w:szCs w:val="18"/>
          <w:lang w:val="ru-RU"/>
        </w:rPr>
        <w:t xml:space="preserve">(должность)       </w:t>
      </w:r>
      <w:r w:rsidRPr="0027377D">
        <w:rPr>
          <w:sz w:val="18"/>
          <w:szCs w:val="18"/>
          <w:lang w:val="ru-RU"/>
        </w:rPr>
        <w:tab/>
      </w:r>
      <w:r w:rsidRPr="0027377D">
        <w:rPr>
          <w:sz w:val="18"/>
          <w:szCs w:val="18"/>
          <w:lang w:val="ru-RU"/>
        </w:rPr>
        <w:tab/>
        <w:t xml:space="preserve">                                (дата)                      (подпись)                        </w:t>
      </w:r>
      <w:r w:rsidR="00477A6B" w:rsidRPr="0027377D">
        <w:rPr>
          <w:sz w:val="18"/>
          <w:szCs w:val="18"/>
          <w:lang w:val="ru-RU"/>
        </w:rPr>
        <w:t xml:space="preserve">           </w:t>
      </w:r>
      <w:r w:rsidRPr="0027377D">
        <w:rPr>
          <w:sz w:val="18"/>
          <w:szCs w:val="18"/>
          <w:lang w:val="ru-RU"/>
        </w:rPr>
        <w:t>(расшифровка)</w:t>
      </w:r>
      <w:r w:rsidRPr="0027377D">
        <w:rPr>
          <w:b/>
          <w:sz w:val="18"/>
          <w:szCs w:val="18"/>
          <w:lang w:val="ru-RU"/>
        </w:rPr>
        <w:t xml:space="preserve">  </w:t>
      </w:r>
    </w:p>
    <w:p w:rsidR="00E8495A" w:rsidRPr="0027377D" w:rsidRDefault="00E8495A" w:rsidP="00151C1F">
      <w:pPr>
        <w:rPr>
          <w:rFonts w:cs="Times New Roman"/>
          <w:b/>
          <w:sz w:val="24"/>
          <w:szCs w:val="24"/>
          <w:lang w:val="ru-RU"/>
        </w:rPr>
      </w:pPr>
    </w:p>
    <w:p w:rsidR="00462FA3" w:rsidRPr="0027377D" w:rsidRDefault="00462FA3" w:rsidP="00151C1F">
      <w:pPr>
        <w:rPr>
          <w:rFonts w:cs="Times New Roman"/>
          <w:b/>
          <w:sz w:val="24"/>
          <w:szCs w:val="24"/>
          <w:lang w:val="ru-RU"/>
        </w:rPr>
      </w:pPr>
    </w:p>
    <w:p w:rsidR="00462FA3" w:rsidRPr="0027377D" w:rsidRDefault="00462FA3" w:rsidP="00151C1F">
      <w:pPr>
        <w:rPr>
          <w:rFonts w:cs="Times New Roman"/>
          <w:b/>
          <w:sz w:val="24"/>
          <w:szCs w:val="24"/>
          <w:lang w:val="ru-RU"/>
        </w:rPr>
      </w:pPr>
    </w:p>
    <w:sectPr w:rsidR="00462FA3" w:rsidRPr="0027377D" w:rsidSect="0033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D9" w:rsidRDefault="00DE20D9" w:rsidP="003B10AE">
      <w:pPr>
        <w:spacing w:after="0" w:line="240" w:lineRule="auto"/>
      </w:pPr>
      <w:r>
        <w:separator/>
      </w:r>
    </w:p>
  </w:endnote>
  <w:endnote w:type="continuationSeparator" w:id="0">
    <w:p w:rsidR="00DE20D9" w:rsidRDefault="00DE20D9" w:rsidP="003B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D9" w:rsidRDefault="00DE20D9" w:rsidP="003B10AE">
      <w:pPr>
        <w:spacing w:after="0" w:line="240" w:lineRule="auto"/>
      </w:pPr>
      <w:r>
        <w:separator/>
      </w:r>
    </w:p>
  </w:footnote>
  <w:footnote w:type="continuationSeparator" w:id="0">
    <w:p w:rsidR="00DE20D9" w:rsidRDefault="00DE20D9" w:rsidP="003B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0A7"/>
    <w:multiLevelType w:val="hybridMultilevel"/>
    <w:tmpl w:val="247AD100"/>
    <w:lvl w:ilvl="0" w:tplc="77208974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AF26E1D"/>
    <w:multiLevelType w:val="multilevel"/>
    <w:tmpl w:val="D8528278"/>
    <w:lvl w:ilvl="0">
      <w:start w:val="1"/>
      <w:numFmt w:val="decimal"/>
      <w:lvlText w:val="%1."/>
      <w:lvlJc w:val="left"/>
      <w:pPr>
        <w:ind w:left="2550" w:hanging="360"/>
      </w:pPr>
      <w:rPr>
        <w:rFonts w:hint="default"/>
        <w:lang w:val="be-BY"/>
      </w:rPr>
    </w:lvl>
    <w:lvl w:ilvl="1">
      <w:start w:val="1"/>
      <w:numFmt w:val="decimal"/>
      <w:isLgl/>
      <w:lvlText w:val="%1.%2"/>
      <w:lvlJc w:val="left"/>
      <w:pPr>
        <w:ind w:left="2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0" w:hanging="1800"/>
      </w:pPr>
      <w:rPr>
        <w:rFonts w:hint="default"/>
      </w:rPr>
    </w:lvl>
  </w:abstractNum>
  <w:abstractNum w:abstractNumId="2">
    <w:nsid w:val="220377A4"/>
    <w:multiLevelType w:val="multilevel"/>
    <w:tmpl w:val="D852827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lang w:val="be-BY"/>
      </w:rPr>
    </w:lvl>
    <w:lvl w:ilvl="1">
      <w:start w:val="1"/>
      <w:numFmt w:val="decimal"/>
      <w:isLgl/>
      <w:lvlText w:val="%1.%2"/>
      <w:lvlJc w:val="left"/>
      <w:pPr>
        <w:ind w:left="2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0" w:hanging="1800"/>
      </w:pPr>
      <w:rPr>
        <w:rFonts w:hint="default"/>
      </w:rPr>
    </w:lvl>
  </w:abstractNum>
  <w:abstractNum w:abstractNumId="3">
    <w:nsid w:val="28587E0D"/>
    <w:multiLevelType w:val="hybridMultilevel"/>
    <w:tmpl w:val="2B16343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36182"/>
    <w:multiLevelType w:val="hybridMultilevel"/>
    <w:tmpl w:val="A204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23D4"/>
    <w:multiLevelType w:val="multilevel"/>
    <w:tmpl w:val="D8528278"/>
    <w:lvl w:ilvl="0">
      <w:start w:val="1"/>
      <w:numFmt w:val="decimal"/>
      <w:lvlText w:val="%1."/>
      <w:lvlJc w:val="left"/>
      <w:pPr>
        <w:ind w:left="2550" w:hanging="360"/>
      </w:pPr>
      <w:rPr>
        <w:rFonts w:hint="default"/>
        <w:lang w:val="be-BY"/>
      </w:rPr>
    </w:lvl>
    <w:lvl w:ilvl="1">
      <w:start w:val="1"/>
      <w:numFmt w:val="decimal"/>
      <w:isLgl/>
      <w:lvlText w:val="%1.%2"/>
      <w:lvlJc w:val="left"/>
      <w:pPr>
        <w:ind w:left="2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0" w:hanging="1800"/>
      </w:pPr>
      <w:rPr>
        <w:rFonts w:hint="default"/>
      </w:rPr>
    </w:lvl>
  </w:abstractNum>
  <w:abstractNum w:abstractNumId="6">
    <w:nsid w:val="3A5E6192"/>
    <w:multiLevelType w:val="hybridMultilevel"/>
    <w:tmpl w:val="765C25DE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578B9"/>
    <w:multiLevelType w:val="multilevel"/>
    <w:tmpl w:val="3C9EF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61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9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5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9440" w:hanging="1440"/>
      </w:pPr>
      <w:rPr>
        <w:rFonts w:hint="default"/>
        <w:sz w:val="24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AE"/>
    <w:rsid w:val="0000607E"/>
    <w:rsid w:val="000073FC"/>
    <w:rsid w:val="00013468"/>
    <w:rsid w:val="00013A70"/>
    <w:rsid w:val="00017324"/>
    <w:rsid w:val="00020EF9"/>
    <w:rsid w:val="000279A5"/>
    <w:rsid w:val="000315EF"/>
    <w:rsid w:val="00035274"/>
    <w:rsid w:val="00040B49"/>
    <w:rsid w:val="00040BBD"/>
    <w:rsid w:val="00044A59"/>
    <w:rsid w:val="0004681E"/>
    <w:rsid w:val="00057E0C"/>
    <w:rsid w:val="00074F72"/>
    <w:rsid w:val="000756B8"/>
    <w:rsid w:val="00083675"/>
    <w:rsid w:val="0008507A"/>
    <w:rsid w:val="0008592C"/>
    <w:rsid w:val="00086B0F"/>
    <w:rsid w:val="0009419D"/>
    <w:rsid w:val="00094A10"/>
    <w:rsid w:val="000A46E1"/>
    <w:rsid w:val="000A4ACA"/>
    <w:rsid w:val="000A69DF"/>
    <w:rsid w:val="000B1316"/>
    <w:rsid w:val="000C02B9"/>
    <w:rsid w:val="000C1FBC"/>
    <w:rsid w:val="000C2FA5"/>
    <w:rsid w:val="000C7DD8"/>
    <w:rsid w:val="000D031F"/>
    <w:rsid w:val="000D0413"/>
    <w:rsid w:val="000D40BF"/>
    <w:rsid w:val="000E2612"/>
    <w:rsid w:val="000E72D9"/>
    <w:rsid w:val="000E746C"/>
    <w:rsid w:val="000F26DF"/>
    <w:rsid w:val="000F3D7E"/>
    <w:rsid w:val="000F40E0"/>
    <w:rsid w:val="000F45D5"/>
    <w:rsid w:val="000F7DDC"/>
    <w:rsid w:val="0010125E"/>
    <w:rsid w:val="0010228C"/>
    <w:rsid w:val="00105F43"/>
    <w:rsid w:val="001121A1"/>
    <w:rsid w:val="00121937"/>
    <w:rsid w:val="00121F09"/>
    <w:rsid w:val="00124C35"/>
    <w:rsid w:val="00130A60"/>
    <w:rsid w:val="00131253"/>
    <w:rsid w:val="001325F8"/>
    <w:rsid w:val="00133209"/>
    <w:rsid w:val="00134FBF"/>
    <w:rsid w:val="001428E9"/>
    <w:rsid w:val="00143002"/>
    <w:rsid w:val="0014607A"/>
    <w:rsid w:val="00151C1F"/>
    <w:rsid w:val="00155018"/>
    <w:rsid w:val="0015631A"/>
    <w:rsid w:val="00156915"/>
    <w:rsid w:val="001571BC"/>
    <w:rsid w:val="00157AE8"/>
    <w:rsid w:val="00161E8A"/>
    <w:rsid w:val="00167552"/>
    <w:rsid w:val="00174790"/>
    <w:rsid w:val="001753EB"/>
    <w:rsid w:val="00177997"/>
    <w:rsid w:val="001901EC"/>
    <w:rsid w:val="001913A2"/>
    <w:rsid w:val="00193FF2"/>
    <w:rsid w:val="0019514C"/>
    <w:rsid w:val="001A026C"/>
    <w:rsid w:val="001A08DE"/>
    <w:rsid w:val="001A0D52"/>
    <w:rsid w:val="001A17DB"/>
    <w:rsid w:val="001B2831"/>
    <w:rsid w:val="001B285C"/>
    <w:rsid w:val="001B5716"/>
    <w:rsid w:val="001B7E55"/>
    <w:rsid w:val="001E1643"/>
    <w:rsid w:val="001E27DB"/>
    <w:rsid w:val="001E4C37"/>
    <w:rsid w:val="001F0CD1"/>
    <w:rsid w:val="001F2A3C"/>
    <w:rsid w:val="001F34DA"/>
    <w:rsid w:val="001F34E2"/>
    <w:rsid w:val="001F4674"/>
    <w:rsid w:val="001F4F55"/>
    <w:rsid w:val="0020050F"/>
    <w:rsid w:val="00202B22"/>
    <w:rsid w:val="00202DC0"/>
    <w:rsid w:val="00203007"/>
    <w:rsid w:val="00203FF1"/>
    <w:rsid w:val="0020502C"/>
    <w:rsid w:val="00205693"/>
    <w:rsid w:val="0022340C"/>
    <w:rsid w:val="00226ACE"/>
    <w:rsid w:val="00227352"/>
    <w:rsid w:val="002305F3"/>
    <w:rsid w:val="00241EB5"/>
    <w:rsid w:val="00242F1A"/>
    <w:rsid w:val="00260F64"/>
    <w:rsid w:val="00266FBE"/>
    <w:rsid w:val="00267F63"/>
    <w:rsid w:val="00271555"/>
    <w:rsid w:val="00271BC5"/>
    <w:rsid w:val="0027377D"/>
    <w:rsid w:val="002740F4"/>
    <w:rsid w:val="00277AC9"/>
    <w:rsid w:val="0028048B"/>
    <w:rsid w:val="00285273"/>
    <w:rsid w:val="002870F4"/>
    <w:rsid w:val="00291C2A"/>
    <w:rsid w:val="00292880"/>
    <w:rsid w:val="00293A90"/>
    <w:rsid w:val="002A5D17"/>
    <w:rsid w:val="002A60DE"/>
    <w:rsid w:val="002A684A"/>
    <w:rsid w:val="002A7D54"/>
    <w:rsid w:val="002B10E4"/>
    <w:rsid w:val="002B14F2"/>
    <w:rsid w:val="002B1697"/>
    <w:rsid w:val="002B2929"/>
    <w:rsid w:val="002B4997"/>
    <w:rsid w:val="002B5C23"/>
    <w:rsid w:val="002B7733"/>
    <w:rsid w:val="002D0422"/>
    <w:rsid w:val="002D2D2B"/>
    <w:rsid w:val="002F26DB"/>
    <w:rsid w:val="002F660D"/>
    <w:rsid w:val="00303300"/>
    <w:rsid w:val="0031080F"/>
    <w:rsid w:val="00313A59"/>
    <w:rsid w:val="0032304B"/>
    <w:rsid w:val="003231F0"/>
    <w:rsid w:val="00323EBB"/>
    <w:rsid w:val="003338B4"/>
    <w:rsid w:val="0033571E"/>
    <w:rsid w:val="00337125"/>
    <w:rsid w:val="00341E86"/>
    <w:rsid w:val="00343D8D"/>
    <w:rsid w:val="00353045"/>
    <w:rsid w:val="00353FF2"/>
    <w:rsid w:val="00356836"/>
    <w:rsid w:val="00356D4A"/>
    <w:rsid w:val="00357684"/>
    <w:rsid w:val="003600A3"/>
    <w:rsid w:val="00366CF2"/>
    <w:rsid w:val="0037060A"/>
    <w:rsid w:val="003706CB"/>
    <w:rsid w:val="00370D15"/>
    <w:rsid w:val="00384766"/>
    <w:rsid w:val="00384998"/>
    <w:rsid w:val="00384E72"/>
    <w:rsid w:val="00386567"/>
    <w:rsid w:val="003875B8"/>
    <w:rsid w:val="00390C79"/>
    <w:rsid w:val="00391585"/>
    <w:rsid w:val="0039302A"/>
    <w:rsid w:val="003A30FA"/>
    <w:rsid w:val="003A61EF"/>
    <w:rsid w:val="003B10AE"/>
    <w:rsid w:val="003B2D8F"/>
    <w:rsid w:val="003C6E6A"/>
    <w:rsid w:val="003D28D1"/>
    <w:rsid w:val="003D291C"/>
    <w:rsid w:val="003D56EA"/>
    <w:rsid w:val="003E0447"/>
    <w:rsid w:val="003E5647"/>
    <w:rsid w:val="003F2402"/>
    <w:rsid w:val="00403DC8"/>
    <w:rsid w:val="004057AA"/>
    <w:rsid w:val="00410CBD"/>
    <w:rsid w:val="004157A0"/>
    <w:rsid w:val="004161E1"/>
    <w:rsid w:val="00416737"/>
    <w:rsid w:val="004177BD"/>
    <w:rsid w:val="00420FD8"/>
    <w:rsid w:val="00425005"/>
    <w:rsid w:val="00433912"/>
    <w:rsid w:val="00436260"/>
    <w:rsid w:val="004403A3"/>
    <w:rsid w:val="00441030"/>
    <w:rsid w:val="0044199A"/>
    <w:rsid w:val="0044242C"/>
    <w:rsid w:val="00443F04"/>
    <w:rsid w:val="004449E3"/>
    <w:rsid w:val="00451639"/>
    <w:rsid w:val="0045415F"/>
    <w:rsid w:val="004544F8"/>
    <w:rsid w:val="00454583"/>
    <w:rsid w:val="00455279"/>
    <w:rsid w:val="00455553"/>
    <w:rsid w:val="00462FA3"/>
    <w:rsid w:val="004631C6"/>
    <w:rsid w:val="00465825"/>
    <w:rsid w:val="004707FB"/>
    <w:rsid w:val="00470BCB"/>
    <w:rsid w:val="0047180D"/>
    <w:rsid w:val="004729D5"/>
    <w:rsid w:val="00472A18"/>
    <w:rsid w:val="004747FB"/>
    <w:rsid w:val="00477A6B"/>
    <w:rsid w:val="00482A4A"/>
    <w:rsid w:val="00484867"/>
    <w:rsid w:val="004937E0"/>
    <w:rsid w:val="004959B9"/>
    <w:rsid w:val="004A085D"/>
    <w:rsid w:val="004A7652"/>
    <w:rsid w:val="004A7DD7"/>
    <w:rsid w:val="004B106C"/>
    <w:rsid w:val="004B45D1"/>
    <w:rsid w:val="004C719B"/>
    <w:rsid w:val="004D3BD9"/>
    <w:rsid w:val="004D4236"/>
    <w:rsid w:val="004D5EF7"/>
    <w:rsid w:val="004E074C"/>
    <w:rsid w:val="004E22EC"/>
    <w:rsid w:val="004E2BC0"/>
    <w:rsid w:val="004E3315"/>
    <w:rsid w:val="004E5301"/>
    <w:rsid w:val="004F0A62"/>
    <w:rsid w:val="004F3F1D"/>
    <w:rsid w:val="004F67E6"/>
    <w:rsid w:val="00501D51"/>
    <w:rsid w:val="00503189"/>
    <w:rsid w:val="005073B9"/>
    <w:rsid w:val="0051775C"/>
    <w:rsid w:val="00522953"/>
    <w:rsid w:val="005257B7"/>
    <w:rsid w:val="0053520A"/>
    <w:rsid w:val="00535637"/>
    <w:rsid w:val="00535BE3"/>
    <w:rsid w:val="0053690B"/>
    <w:rsid w:val="00536EF4"/>
    <w:rsid w:val="00540AB7"/>
    <w:rsid w:val="0054352E"/>
    <w:rsid w:val="00545C39"/>
    <w:rsid w:val="005507EE"/>
    <w:rsid w:val="0055124E"/>
    <w:rsid w:val="00551318"/>
    <w:rsid w:val="00554CC7"/>
    <w:rsid w:val="00555B08"/>
    <w:rsid w:val="00572016"/>
    <w:rsid w:val="0057230B"/>
    <w:rsid w:val="00575148"/>
    <w:rsid w:val="0057539D"/>
    <w:rsid w:val="0057725E"/>
    <w:rsid w:val="005816B0"/>
    <w:rsid w:val="005841EB"/>
    <w:rsid w:val="00587A8B"/>
    <w:rsid w:val="00591DC3"/>
    <w:rsid w:val="005968F8"/>
    <w:rsid w:val="005978DD"/>
    <w:rsid w:val="005A3FA3"/>
    <w:rsid w:val="005A76DD"/>
    <w:rsid w:val="005B10FA"/>
    <w:rsid w:val="005C621B"/>
    <w:rsid w:val="005D09E2"/>
    <w:rsid w:val="005E586C"/>
    <w:rsid w:val="005F125A"/>
    <w:rsid w:val="005F5108"/>
    <w:rsid w:val="00613835"/>
    <w:rsid w:val="00614CA2"/>
    <w:rsid w:val="006158DF"/>
    <w:rsid w:val="00625FF7"/>
    <w:rsid w:val="006330CB"/>
    <w:rsid w:val="0063381A"/>
    <w:rsid w:val="006342E1"/>
    <w:rsid w:val="00635095"/>
    <w:rsid w:val="00635580"/>
    <w:rsid w:val="0064175C"/>
    <w:rsid w:val="00657E75"/>
    <w:rsid w:val="00660DE1"/>
    <w:rsid w:val="0066151C"/>
    <w:rsid w:val="006677CB"/>
    <w:rsid w:val="006828FA"/>
    <w:rsid w:val="00697497"/>
    <w:rsid w:val="006A01A9"/>
    <w:rsid w:val="006A0A5A"/>
    <w:rsid w:val="006A0B8E"/>
    <w:rsid w:val="006A5122"/>
    <w:rsid w:val="006A55E2"/>
    <w:rsid w:val="006C3149"/>
    <w:rsid w:val="006D61D5"/>
    <w:rsid w:val="006E0D93"/>
    <w:rsid w:val="006E10BA"/>
    <w:rsid w:val="006E48EC"/>
    <w:rsid w:val="006E5831"/>
    <w:rsid w:val="006E59E1"/>
    <w:rsid w:val="006F0C5B"/>
    <w:rsid w:val="006F6E3C"/>
    <w:rsid w:val="007003AE"/>
    <w:rsid w:val="00704215"/>
    <w:rsid w:val="00704DA5"/>
    <w:rsid w:val="0070504C"/>
    <w:rsid w:val="007067C0"/>
    <w:rsid w:val="007128A3"/>
    <w:rsid w:val="007143D8"/>
    <w:rsid w:val="007151D3"/>
    <w:rsid w:val="00715B01"/>
    <w:rsid w:val="007217ED"/>
    <w:rsid w:val="00724B71"/>
    <w:rsid w:val="00726485"/>
    <w:rsid w:val="00751335"/>
    <w:rsid w:val="00754835"/>
    <w:rsid w:val="00756594"/>
    <w:rsid w:val="0075666B"/>
    <w:rsid w:val="0075673E"/>
    <w:rsid w:val="007606C8"/>
    <w:rsid w:val="00766D5F"/>
    <w:rsid w:val="007762F9"/>
    <w:rsid w:val="00777B01"/>
    <w:rsid w:val="00784F24"/>
    <w:rsid w:val="0079417A"/>
    <w:rsid w:val="007966A8"/>
    <w:rsid w:val="007A0108"/>
    <w:rsid w:val="007A1DCD"/>
    <w:rsid w:val="007A51D0"/>
    <w:rsid w:val="007A737B"/>
    <w:rsid w:val="007B1AB5"/>
    <w:rsid w:val="007B41C8"/>
    <w:rsid w:val="007C58D7"/>
    <w:rsid w:val="007C71D5"/>
    <w:rsid w:val="007D1928"/>
    <w:rsid w:val="007D49E8"/>
    <w:rsid w:val="007D68D1"/>
    <w:rsid w:val="007D6C90"/>
    <w:rsid w:val="007D6EE5"/>
    <w:rsid w:val="007E2CDF"/>
    <w:rsid w:val="007E6B48"/>
    <w:rsid w:val="007F1816"/>
    <w:rsid w:val="007F26F2"/>
    <w:rsid w:val="007F290B"/>
    <w:rsid w:val="00801EE3"/>
    <w:rsid w:val="008030F5"/>
    <w:rsid w:val="00806BCC"/>
    <w:rsid w:val="00811F46"/>
    <w:rsid w:val="00813436"/>
    <w:rsid w:val="0081382F"/>
    <w:rsid w:val="00815959"/>
    <w:rsid w:val="0082052F"/>
    <w:rsid w:val="008227FC"/>
    <w:rsid w:val="00823E05"/>
    <w:rsid w:val="00831275"/>
    <w:rsid w:val="00835948"/>
    <w:rsid w:val="0083597D"/>
    <w:rsid w:val="00842859"/>
    <w:rsid w:val="0086182D"/>
    <w:rsid w:val="00865E17"/>
    <w:rsid w:val="00866315"/>
    <w:rsid w:val="00866BE0"/>
    <w:rsid w:val="00870DDC"/>
    <w:rsid w:val="008724E9"/>
    <w:rsid w:val="008762D0"/>
    <w:rsid w:val="00880167"/>
    <w:rsid w:val="00894207"/>
    <w:rsid w:val="008A1F50"/>
    <w:rsid w:val="008A2F96"/>
    <w:rsid w:val="008A74C9"/>
    <w:rsid w:val="008C01A6"/>
    <w:rsid w:val="008C2B2C"/>
    <w:rsid w:val="008D0C74"/>
    <w:rsid w:val="008D43B1"/>
    <w:rsid w:val="008D5440"/>
    <w:rsid w:val="008E25BB"/>
    <w:rsid w:val="008E6674"/>
    <w:rsid w:val="008F3B93"/>
    <w:rsid w:val="009040E3"/>
    <w:rsid w:val="009102D8"/>
    <w:rsid w:val="00915562"/>
    <w:rsid w:val="00920EDC"/>
    <w:rsid w:val="009214E5"/>
    <w:rsid w:val="00934E64"/>
    <w:rsid w:val="009354EE"/>
    <w:rsid w:val="0094363A"/>
    <w:rsid w:val="00947980"/>
    <w:rsid w:val="00950344"/>
    <w:rsid w:val="00952861"/>
    <w:rsid w:val="00954389"/>
    <w:rsid w:val="00962685"/>
    <w:rsid w:val="0097124A"/>
    <w:rsid w:val="009749BF"/>
    <w:rsid w:val="00974E50"/>
    <w:rsid w:val="00982B94"/>
    <w:rsid w:val="00984581"/>
    <w:rsid w:val="0099135A"/>
    <w:rsid w:val="00991AE1"/>
    <w:rsid w:val="009A010B"/>
    <w:rsid w:val="009A2CDB"/>
    <w:rsid w:val="009A6ABB"/>
    <w:rsid w:val="009B33F3"/>
    <w:rsid w:val="009B6440"/>
    <w:rsid w:val="009B6C73"/>
    <w:rsid w:val="009B776F"/>
    <w:rsid w:val="009C6346"/>
    <w:rsid w:val="009C6CA0"/>
    <w:rsid w:val="009D24F2"/>
    <w:rsid w:val="009E483E"/>
    <w:rsid w:val="009E4880"/>
    <w:rsid w:val="009F3474"/>
    <w:rsid w:val="009F3600"/>
    <w:rsid w:val="009F4FA9"/>
    <w:rsid w:val="009F5A5C"/>
    <w:rsid w:val="00A02375"/>
    <w:rsid w:val="00A029FB"/>
    <w:rsid w:val="00A03F2F"/>
    <w:rsid w:val="00A13126"/>
    <w:rsid w:val="00A1355E"/>
    <w:rsid w:val="00A1496B"/>
    <w:rsid w:val="00A204CC"/>
    <w:rsid w:val="00A2361A"/>
    <w:rsid w:val="00A25859"/>
    <w:rsid w:val="00A26660"/>
    <w:rsid w:val="00A26A1D"/>
    <w:rsid w:val="00A4041C"/>
    <w:rsid w:val="00A40EF0"/>
    <w:rsid w:val="00A50145"/>
    <w:rsid w:val="00A50358"/>
    <w:rsid w:val="00A64886"/>
    <w:rsid w:val="00A66654"/>
    <w:rsid w:val="00A753D6"/>
    <w:rsid w:val="00A75990"/>
    <w:rsid w:val="00A865B2"/>
    <w:rsid w:val="00A869DC"/>
    <w:rsid w:val="00A87D9E"/>
    <w:rsid w:val="00AA2465"/>
    <w:rsid w:val="00AA4E49"/>
    <w:rsid w:val="00AC5DBC"/>
    <w:rsid w:val="00AC7D19"/>
    <w:rsid w:val="00AE1A97"/>
    <w:rsid w:val="00AE2095"/>
    <w:rsid w:val="00AE2A8E"/>
    <w:rsid w:val="00AE4ED3"/>
    <w:rsid w:val="00AE50CB"/>
    <w:rsid w:val="00AF3943"/>
    <w:rsid w:val="00B00CAB"/>
    <w:rsid w:val="00B010CB"/>
    <w:rsid w:val="00B01ACA"/>
    <w:rsid w:val="00B02D3E"/>
    <w:rsid w:val="00B04FD0"/>
    <w:rsid w:val="00B11BF3"/>
    <w:rsid w:val="00B216FA"/>
    <w:rsid w:val="00B249A1"/>
    <w:rsid w:val="00B2789E"/>
    <w:rsid w:val="00B35FDC"/>
    <w:rsid w:val="00B45847"/>
    <w:rsid w:val="00B502E1"/>
    <w:rsid w:val="00B526C9"/>
    <w:rsid w:val="00B53712"/>
    <w:rsid w:val="00B5397B"/>
    <w:rsid w:val="00B54D14"/>
    <w:rsid w:val="00B552A8"/>
    <w:rsid w:val="00B57B81"/>
    <w:rsid w:val="00B62F52"/>
    <w:rsid w:val="00B66245"/>
    <w:rsid w:val="00B66775"/>
    <w:rsid w:val="00B67FE7"/>
    <w:rsid w:val="00B71F0A"/>
    <w:rsid w:val="00B741A4"/>
    <w:rsid w:val="00B83843"/>
    <w:rsid w:val="00B840B9"/>
    <w:rsid w:val="00B85DBB"/>
    <w:rsid w:val="00B8671A"/>
    <w:rsid w:val="00B92711"/>
    <w:rsid w:val="00B978A9"/>
    <w:rsid w:val="00BA6F61"/>
    <w:rsid w:val="00BB3D3D"/>
    <w:rsid w:val="00BB52F5"/>
    <w:rsid w:val="00BB5F7D"/>
    <w:rsid w:val="00BB68BF"/>
    <w:rsid w:val="00BB6BED"/>
    <w:rsid w:val="00BB7E23"/>
    <w:rsid w:val="00BC11EC"/>
    <w:rsid w:val="00BC2A6F"/>
    <w:rsid w:val="00BC4782"/>
    <w:rsid w:val="00BC64FD"/>
    <w:rsid w:val="00BC7D3D"/>
    <w:rsid w:val="00BD1162"/>
    <w:rsid w:val="00BD2C5A"/>
    <w:rsid w:val="00BD2D22"/>
    <w:rsid w:val="00BD55C9"/>
    <w:rsid w:val="00BD5B06"/>
    <w:rsid w:val="00BD766C"/>
    <w:rsid w:val="00BE274F"/>
    <w:rsid w:val="00BF16FB"/>
    <w:rsid w:val="00BF18B8"/>
    <w:rsid w:val="00C10490"/>
    <w:rsid w:val="00C22450"/>
    <w:rsid w:val="00C23D75"/>
    <w:rsid w:val="00C40E62"/>
    <w:rsid w:val="00C41455"/>
    <w:rsid w:val="00C42F7C"/>
    <w:rsid w:val="00C50FDA"/>
    <w:rsid w:val="00C5259E"/>
    <w:rsid w:val="00C568EE"/>
    <w:rsid w:val="00C6243F"/>
    <w:rsid w:val="00C64740"/>
    <w:rsid w:val="00C661CC"/>
    <w:rsid w:val="00C82978"/>
    <w:rsid w:val="00C848B4"/>
    <w:rsid w:val="00C90F7C"/>
    <w:rsid w:val="00C96022"/>
    <w:rsid w:val="00C97FF0"/>
    <w:rsid w:val="00CA29BD"/>
    <w:rsid w:val="00CA459B"/>
    <w:rsid w:val="00CA4C6E"/>
    <w:rsid w:val="00CA5155"/>
    <w:rsid w:val="00CA78C4"/>
    <w:rsid w:val="00CB2AA0"/>
    <w:rsid w:val="00CC2522"/>
    <w:rsid w:val="00CC50FD"/>
    <w:rsid w:val="00CD3043"/>
    <w:rsid w:val="00CD6E0D"/>
    <w:rsid w:val="00CE0BA9"/>
    <w:rsid w:val="00CE501D"/>
    <w:rsid w:val="00CE5AF8"/>
    <w:rsid w:val="00CE69A8"/>
    <w:rsid w:val="00CF0D73"/>
    <w:rsid w:val="00CF616C"/>
    <w:rsid w:val="00CF636B"/>
    <w:rsid w:val="00D06F30"/>
    <w:rsid w:val="00D10DE1"/>
    <w:rsid w:val="00D116CF"/>
    <w:rsid w:val="00D15744"/>
    <w:rsid w:val="00D163CB"/>
    <w:rsid w:val="00D20BDF"/>
    <w:rsid w:val="00D30181"/>
    <w:rsid w:val="00D42B40"/>
    <w:rsid w:val="00D540D4"/>
    <w:rsid w:val="00D637AA"/>
    <w:rsid w:val="00D640F7"/>
    <w:rsid w:val="00D6589E"/>
    <w:rsid w:val="00D71442"/>
    <w:rsid w:val="00D736F9"/>
    <w:rsid w:val="00D84486"/>
    <w:rsid w:val="00D93A8E"/>
    <w:rsid w:val="00D9581F"/>
    <w:rsid w:val="00D958C9"/>
    <w:rsid w:val="00DA19C6"/>
    <w:rsid w:val="00DA7AC0"/>
    <w:rsid w:val="00DB22F1"/>
    <w:rsid w:val="00DC6F63"/>
    <w:rsid w:val="00DC754F"/>
    <w:rsid w:val="00DC7864"/>
    <w:rsid w:val="00DD1902"/>
    <w:rsid w:val="00DD229D"/>
    <w:rsid w:val="00DD27A0"/>
    <w:rsid w:val="00DD2D00"/>
    <w:rsid w:val="00DD33A5"/>
    <w:rsid w:val="00DD3D2F"/>
    <w:rsid w:val="00DD6BC6"/>
    <w:rsid w:val="00DE1177"/>
    <w:rsid w:val="00DE20D9"/>
    <w:rsid w:val="00DE50D9"/>
    <w:rsid w:val="00DF4658"/>
    <w:rsid w:val="00DF4BD0"/>
    <w:rsid w:val="00DF53ED"/>
    <w:rsid w:val="00E02ACE"/>
    <w:rsid w:val="00E030DD"/>
    <w:rsid w:val="00E0426F"/>
    <w:rsid w:val="00E20BE3"/>
    <w:rsid w:val="00E21050"/>
    <w:rsid w:val="00E212B5"/>
    <w:rsid w:val="00E23D3E"/>
    <w:rsid w:val="00E3388E"/>
    <w:rsid w:val="00E347EB"/>
    <w:rsid w:val="00E36597"/>
    <w:rsid w:val="00E42522"/>
    <w:rsid w:val="00E44682"/>
    <w:rsid w:val="00E45319"/>
    <w:rsid w:val="00E5229C"/>
    <w:rsid w:val="00E64C17"/>
    <w:rsid w:val="00E70C70"/>
    <w:rsid w:val="00E71C10"/>
    <w:rsid w:val="00E71C3D"/>
    <w:rsid w:val="00E73201"/>
    <w:rsid w:val="00E73964"/>
    <w:rsid w:val="00E8218A"/>
    <w:rsid w:val="00E8495A"/>
    <w:rsid w:val="00E93371"/>
    <w:rsid w:val="00E9630F"/>
    <w:rsid w:val="00E96FE7"/>
    <w:rsid w:val="00EA1DA6"/>
    <w:rsid w:val="00EA22DA"/>
    <w:rsid w:val="00EB1C01"/>
    <w:rsid w:val="00EB5844"/>
    <w:rsid w:val="00EC0C07"/>
    <w:rsid w:val="00EC3A37"/>
    <w:rsid w:val="00EC5A8B"/>
    <w:rsid w:val="00ED1A10"/>
    <w:rsid w:val="00ED1DA0"/>
    <w:rsid w:val="00ED29CC"/>
    <w:rsid w:val="00ED3679"/>
    <w:rsid w:val="00ED587E"/>
    <w:rsid w:val="00ED7A1D"/>
    <w:rsid w:val="00EE257A"/>
    <w:rsid w:val="00EF1E2B"/>
    <w:rsid w:val="00EF6B05"/>
    <w:rsid w:val="00F00371"/>
    <w:rsid w:val="00F07D69"/>
    <w:rsid w:val="00F17143"/>
    <w:rsid w:val="00F22FD2"/>
    <w:rsid w:val="00F233BE"/>
    <w:rsid w:val="00F27244"/>
    <w:rsid w:val="00F33A5C"/>
    <w:rsid w:val="00F520FC"/>
    <w:rsid w:val="00F5453F"/>
    <w:rsid w:val="00F60557"/>
    <w:rsid w:val="00F613EF"/>
    <w:rsid w:val="00F6412C"/>
    <w:rsid w:val="00F65699"/>
    <w:rsid w:val="00F6755E"/>
    <w:rsid w:val="00F73AEA"/>
    <w:rsid w:val="00F763BC"/>
    <w:rsid w:val="00F80218"/>
    <w:rsid w:val="00F809C3"/>
    <w:rsid w:val="00F8370C"/>
    <w:rsid w:val="00F854BE"/>
    <w:rsid w:val="00F870D2"/>
    <w:rsid w:val="00F92AF0"/>
    <w:rsid w:val="00F94E6B"/>
    <w:rsid w:val="00FA0290"/>
    <w:rsid w:val="00FC4428"/>
    <w:rsid w:val="00FC5276"/>
    <w:rsid w:val="00FD2597"/>
    <w:rsid w:val="00FD322D"/>
    <w:rsid w:val="00FD6E1A"/>
    <w:rsid w:val="00FD7C70"/>
    <w:rsid w:val="00FE1667"/>
    <w:rsid w:val="00FE2D00"/>
    <w:rsid w:val="00FE7524"/>
    <w:rsid w:val="00FF00D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0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0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0AE"/>
  </w:style>
  <w:style w:type="paragraph" w:styleId="Footer">
    <w:name w:val="footer"/>
    <w:basedOn w:val="Normal"/>
    <w:link w:val="FooterChar"/>
    <w:uiPriority w:val="99"/>
    <w:semiHidden/>
    <w:unhideWhenUsed/>
    <w:rsid w:val="003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0AE"/>
  </w:style>
  <w:style w:type="paragraph" w:styleId="ListParagraph">
    <w:name w:val="List Paragraph"/>
    <w:basedOn w:val="Normal"/>
    <w:uiPriority w:val="34"/>
    <w:qFormat/>
    <w:rsid w:val="00503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7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1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667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E50CB"/>
  </w:style>
  <w:style w:type="paragraph" w:styleId="BalloonText">
    <w:name w:val="Balloon Text"/>
    <w:basedOn w:val="Normal"/>
    <w:link w:val="BalloonTextChar"/>
    <w:uiPriority w:val="99"/>
    <w:semiHidden/>
    <w:unhideWhenUsed/>
    <w:rsid w:val="00AE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CB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094A10"/>
  </w:style>
  <w:style w:type="character" w:styleId="Emphasis">
    <w:name w:val="Emphasis"/>
    <w:basedOn w:val="DefaultParagraphFont"/>
    <w:uiPriority w:val="20"/>
    <w:qFormat/>
    <w:rsid w:val="00094A10"/>
    <w:rPr>
      <w:i/>
      <w:iCs/>
    </w:rPr>
  </w:style>
  <w:style w:type="paragraph" w:styleId="NoSpacing">
    <w:name w:val="No Spacing"/>
    <w:uiPriority w:val="1"/>
    <w:qFormat/>
    <w:rsid w:val="0054352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55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0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0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0AE"/>
  </w:style>
  <w:style w:type="paragraph" w:styleId="Footer">
    <w:name w:val="footer"/>
    <w:basedOn w:val="Normal"/>
    <w:link w:val="FooterChar"/>
    <w:uiPriority w:val="99"/>
    <w:semiHidden/>
    <w:unhideWhenUsed/>
    <w:rsid w:val="003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0AE"/>
  </w:style>
  <w:style w:type="paragraph" w:styleId="ListParagraph">
    <w:name w:val="List Paragraph"/>
    <w:basedOn w:val="Normal"/>
    <w:uiPriority w:val="34"/>
    <w:qFormat/>
    <w:rsid w:val="00503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75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1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667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E50CB"/>
  </w:style>
  <w:style w:type="paragraph" w:styleId="BalloonText">
    <w:name w:val="Balloon Text"/>
    <w:basedOn w:val="Normal"/>
    <w:link w:val="BalloonTextChar"/>
    <w:uiPriority w:val="99"/>
    <w:semiHidden/>
    <w:unhideWhenUsed/>
    <w:rsid w:val="00AE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CB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094A10"/>
  </w:style>
  <w:style w:type="character" w:styleId="Emphasis">
    <w:name w:val="Emphasis"/>
    <w:basedOn w:val="DefaultParagraphFont"/>
    <w:uiPriority w:val="20"/>
    <w:qFormat/>
    <w:rsid w:val="00094A10"/>
    <w:rPr>
      <w:i/>
      <w:iCs/>
    </w:rPr>
  </w:style>
  <w:style w:type="paragraph" w:styleId="NoSpacing">
    <w:name w:val="No Spacing"/>
    <w:uiPriority w:val="1"/>
    <w:qFormat/>
    <w:rsid w:val="0054352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55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2639-8DB8-4744-9EF1-C5157105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11111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maka.khimshiashvili</cp:lastModifiedBy>
  <cp:revision>2</cp:revision>
  <cp:lastPrinted>2020-06-25T08:58:00Z</cp:lastPrinted>
  <dcterms:created xsi:type="dcterms:W3CDTF">2020-07-30T13:32:00Z</dcterms:created>
  <dcterms:modified xsi:type="dcterms:W3CDTF">2020-07-30T13:32:00Z</dcterms:modified>
</cp:coreProperties>
</file>