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F9" w:rsidRDefault="004055F9" w:rsidP="004055F9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 w:rsidR="005B21A2">
        <w:rPr>
          <w:rFonts w:cs="Times New Roman"/>
          <w:sz w:val="24"/>
          <w:szCs w:val="24"/>
        </w:rPr>
        <w:t>упрошенной процедуры закупки</w:t>
      </w:r>
    </w:p>
    <w:p w:rsidR="004055F9" w:rsidRPr="0098166E" w:rsidRDefault="004055F9" w:rsidP="004055F9">
      <w:pPr>
        <w:contextualSpacing/>
      </w:pPr>
    </w:p>
    <w:p w:rsidR="004055F9" w:rsidRPr="00F55DF7" w:rsidRDefault="004055F9" w:rsidP="004055F9">
      <w:pPr>
        <w:ind w:hanging="450"/>
        <w:contextualSpacing/>
        <w:jc w:val="both"/>
        <w:rPr>
          <w:color w:val="4F81BD" w:themeColor="accent1"/>
        </w:rPr>
      </w:pPr>
    </w:p>
    <w:p w:rsidR="004055F9" w:rsidRPr="00F55DF7" w:rsidRDefault="004055F9" w:rsidP="004055F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4055F9" w:rsidRPr="00F55DF7" w:rsidRDefault="004055F9" w:rsidP="004055F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4055F9" w:rsidRPr="00F55DF7" w:rsidRDefault="004055F9" w:rsidP="004055F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4055F9" w:rsidRPr="00F55DF7" w:rsidRDefault="004055F9" w:rsidP="004055F9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4055F9" w:rsidRPr="00F55DF7" w:rsidRDefault="004055F9" w:rsidP="004055F9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 w:rsidR="00AD5C90">
        <w:rPr>
          <w:rFonts w:ascii="Sylfaen" w:hAnsi="Sylfaen"/>
          <w:color w:val="548DD4"/>
          <w:lang w:val="ka-GE"/>
        </w:rPr>
        <w:t>599691010</w:t>
      </w:r>
    </w:p>
    <w:p w:rsidR="004055F9" w:rsidRPr="00AD5C90" w:rsidRDefault="004055F9" w:rsidP="004055F9">
      <w:pPr>
        <w:pStyle w:val="ListParagraph"/>
        <w:numPr>
          <w:ilvl w:val="0"/>
          <w:numId w:val="2"/>
        </w:numPr>
        <w:ind w:right="-283" w:hanging="450"/>
        <w:jc w:val="both"/>
        <w:rPr>
          <w:color w:val="0067D5"/>
          <w:u w:val="single"/>
        </w:rPr>
      </w:pPr>
      <w:r>
        <w:t>Адрес электронной почты:</w:t>
      </w:r>
      <w:r w:rsidR="00AD5C90" w:rsidRPr="00AD5C90">
        <w:t xml:space="preserve"> </w:t>
      </w:r>
      <w:r w:rsidR="00AD5C90">
        <w:rPr>
          <w:lang w:val="en-US"/>
        </w:rPr>
        <w:t>maka</w:t>
      </w:r>
      <w:r w:rsidR="00AD5C90" w:rsidRPr="00AD5C90">
        <w:t>.</w:t>
      </w:r>
      <w:r w:rsidR="00AD5C90">
        <w:rPr>
          <w:lang w:val="en-US"/>
        </w:rPr>
        <w:t>khimshiashvili</w:t>
      </w:r>
      <w:r w:rsidR="00AD5C90" w:rsidRPr="00AD5C90">
        <w:t>@</w:t>
      </w:r>
      <w:proofErr w:type="spellStart"/>
      <w:r w:rsidR="00AD5C90">
        <w:rPr>
          <w:lang w:val="en-US"/>
        </w:rPr>
        <w:t>telasi</w:t>
      </w:r>
      <w:proofErr w:type="spellEnd"/>
      <w:r w:rsidR="00AD5C90" w:rsidRPr="00AD5C90">
        <w:t>.</w:t>
      </w:r>
      <w:proofErr w:type="spellStart"/>
      <w:r w:rsidR="00AD5C90">
        <w:rPr>
          <w:lang w:val="en-US"/>
        </w:rPr>
        <w:t>ge</w:t>
      </w:r>
      <w:proofErr w:type="spellEnd"/>
    </w:p>
    <w:p w:rsidR="004055F9" w:rsidRPr="00F55DF7" w:rsidRDefault="004055F9" w:rsidP="004055F9">
      <w:pPr>
        <w:pStyle w:val="ListParagraph"/>
        <w:ind w:right="-283" w:hanging="450"/>
        <w:jc w:val="both"/>
        <w:rPr>
          <w:rStyle w:val="Hyperlink"/>
        </w:rPr>
      </w:pPr>
    </w:p>
    <w:p w:rsidR="004055F9" w:rsidRPr="00A122A7" w:rsidRDefault="004055F9" w:rsidP="004055F9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>
        <w:rPr>
          <w:b/>
        </w:rPr>
        <w:t xml:space="preserve">ционное обеспечение проведения запроса </w:t>
      </w:r>
      <w:proofErr w:type="gramStart"/>
      <w:r>
        <w:rPr>
          <w:b/>
        </w:rPr>
        <w:t>ценовой</w:t>
      </w:r>
      <w:proofErr w:type="gramEnd"/>
      <w:r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  <w:bookmarkStart w:id="3" w:name="_Toc422209953"/>
      <w:bookmarkStart w:id="4" w:name="_Toc422226773"/>
      <w:bookmarkStart w:id="5" w:name="_Toc422244125"/>
    </w:p>
    <w:p w:rsidR="004055F9" w:rsidRPr="00A122A7" w:rsidRDefault="004055F9" w:rsidP="004055F9">
      <w:pPr>
        <w:pStyle w:val="ListParagraph"/>
        <w:ind w:left="360" w:right="-283"/>
        <w:jc w:val="both"/>
        <w:rPr>
          <w:rStyle w:val="Hyperlink"/>
        </w:rPr>
      </w:pPr>
    </w:p>
    <w:p w:rsidR="004055F9" w:rsidRPr="00840B72" w:rsidRDefault="004055F9" w:rsidP="004055F9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2151DD">
        <w:rPr>
          <w:b/>
          <w:bCs/>
          <w:lang w:val="en-US"/>
        </w:rPr>
        <w:t>SSL</w:t>
      </w:r>
      <w:r w:rsidR="002151DD" w:rsidRPr="00184E9C">
        <w:rPr>
          <w:b/>
          <w:bCs/>
        </w:rPr>
        <w:t xml:space="preserve"> </w:t>
      </w:r>
      <w:r w:rsidR="002151DD">
        <w:rPr>
          <w:b/>
          <w:bCs/>
        </w:rPr>
        <w:t xml:space="preserve">лицензия предназначена для безопасности </w:t>
      </w:r>
      <w:r w:rsidR="002151DD" w:rsidRPr="00184E9C">
        <w:rPr>
          <w:b/>
          <w:bCs/>
        </w:rPr>
        <w:t>“</w:t>
      </w:r>
      <w:r w:rsidR="002151DD">
        <w:rPr>
          <w:b/>
          <w:bCs/>
          <w:lang w:val="en-US"/>
        </w:rPr>
        <w:t>mail</w:t>
      </w:r>
      <w:r w:rsidR="002151DD" w:rsidRPr="00184E9C">
        <w:rPr>
          <w:b/>
          <w:bCs/>
        </w:rPr>
        <w:t xml:space="preserve">” </w:t>
      </w:r>
      <w:r w:rsidR="002151DD">
        <w:rPr>
          <w:b/>
          <w:bCs/>
        </w:rPr>
        <w:t xml:space="preserve">сервера - </w:t>
      </w:r>
      <w:proofErr w:type="spellStart"/>
      <w:r w:rsidR="002151DD" w:rsidRPr="00184E9C">
        <w:rPr>
          <w:b/>
          <w:bCs/>
        </w:rPr>
        <w:t>Wildcard</w:t>
      </w:r>
      <w:proofErr w:type="spellEnd"/>
      <w:r w:rsidR="002151DD" w:rsidRPr="00184E9C">
        <w:rPr>
          <w:b/>
          <w:bCs/>
        </w:rPr>
        <w:t xml:space="preserve"> SSL </w:t>
      </w:r>
      <w:proofErr w:type="spellStart"/>
      <w:r w:rsidR="002151DD" w:rsidRPr="00184E9C">
        <w:rPr>
          <w:b/>
          <w:bCs/>
        </w:rPr>
        <w:t>Certificate</w:t>
      </w:r>
      <w:proofErr w:type="spellEnd"/>
      <w:r w:rsidR="002151DD" w:rsidRPr="00184E9C">
        <w:rPr>
          <w:b/>
          <w:bCs/>
        </w:rPr>
        <w:t xml:space="preserve"> – </w:t>
      </w:r>
      <w:proofErr w:type="spellStart"/>
      <w:r w:rsidR="002151DD" w:rsidRPr="00184E9C">
        <w:rPr>
          <w:b/>
          <w:bCs/>
        </w:rPr>
        <w:t>Protect</w:t>
      </w:r>
      <w:proofErr w:type="spellEnd"/>
      <w:r w:rsidR="002151DD" w:rsidRPr="00184E9C">
        <w:rPr>
          <w:b/>
          <w:bCs/>
        </w:rPr>
        <w:t xml:space="preserve"> </w:t>
      </w:r>
      <w:proofErr w:type="spellStart"/>
      <w:r w:rsidR="002151DD" w:rsidRPr="00184E9C">
        <w:rPr>
          <w:b/>
          <w:bCs/>
        </w:rPr>
        <w:t>All</w:t>
      </w:r>
      <w:proofErr w:type="spellEnd"/>
      <w:r w:rsidR="002151DD" w:rsidRPr="00184E9C">
        <w:rPr>
          <w:b/>
          <w:bCs/>
        </w:rPr>
        <w:t xml:space="preserve"> </w:t>
      </w:r>
      <w:proofErr w:type="spellStart"/>
      <w:r w:rsidR="002151DD" w:rsidRPr="00184E9C">
        <w:rPr>
          <w:b/>
          <w:bCs/>
        </w:rPr>
        <w:t>Subdomains</w:t>
      </w:r>
      <w:proofErr w:type="spellEnd"/>
      <w:r w:rsidR="002151DD" w:rsidRPr="00184E9C">
        <w:rPr>
          <w:b/>
          <w:bCs/>
        </w:rPr>
        <w:t xml:space="preserve"> </w:t>
      </w:r>
      <w:r w:rsidR="002151DD">
        <w:rPr>
          <w:rFonts w:ascii="Sylfaen" w:hAnsi="Sylfaen"/>
          <w:b/>
          <w:bCs/>
          <w:lang w:val="ka-GE"/>
        </w:rPr>
        <w:t xml:space="preserve"> </w:t>
      </w:r>
      <w:bookmarkStart w:id="6" w:name="_GoBack"/>
      <w:bookmarkEnd w:id="6"/>
      <w:r w:rsidR="0070170A" w:rsidRPr="002151DD">
        <w:t>(</w:t>
      </w:r>
      <w:r w:rsidR="004F4618">
        <w:t>330.20.00</w:t>
      </w:r>
      <w:r w:rsidR="004F4618">
        <w:rPr>
          <w:rFonts w:ascii="Sylfaen" w:hAnsi="Sylfaen"/>
          <w:lang w:val="ka-GE"/>
        </w:rPr>
        <w:t>627</w:t>
      </w:r>
      <w:r w:rsidR="0070170A" w:rsidRPr="002151DD">
        <w:t>)</w:t>
      </w:r>
    </w:p>
    <w:p w:rsidR="004055F9" w:rsidRPr="00FF2240" w:rsidRDefault="004055F9" w:rsidP="004055F9">
      <w:pPr>
        <w:contextualSpacing/>
        <w:jc w:val="both"/>
        <w:rPr>
          <w:b/>
        </w:rPr>
      </w:pPr>
    </w:p>
    <w:p w:rsidR="004055F9" w:rsidRDefault="004055F9" w:rsidP="004055F9">
      <w:pPr>
        <w:pStyle w:val="ListParagraph"/>
        <w:widowControl/>
        <w:numPr>
          <w:ilvl w:val="0"/>
          <w:numId w:val="3"/>
        </w:numPr>
        <w:tabs>
          <w:tab w:val="num" w:pos="567"/>
          <w:tab w:val="left" w:pos="1134"/>
        </w:tabs>
        <w:adjustRightInd/>
        <w:ind w:hanging="450"/>
        <w:jc w:val="both"/>
      </w:pPr>
      <w:r w:rsidRPr="005B21A2">
        <w:rPr>
          <w:b/>
        </w:rPr>
        <w:t xml:space="preserve">Объем предоставляемого товара: </w:t>
      </w:r>
      <w:r w:rsidR="005B21A2">
        <w:t>Согласно техническому заданию</w:t>
      </w:r>
    </w:p>
    <w:p w:rsidR="005B21A2" w:rsidRPr="00F55DF7" w:rsidRDefault="005B21A2" w:rsidP="005B21A2">
      <w:pPr>
        <w:widowControl/>
        <w:tabs>
          <w:tab w:val="num" w:pos="567"/>
          <w:tab w:val="left" w:pos="1134"/>
        </w:tabs>
        <w:adjustRightInd/>
        <w:jc w:val="both"/>
      </w:pPr>
    </w:p>
    <w:p w:rsidR="004055F9" w:rsidRPr="00F55DF7" w:rsidRDefault="004055F9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7" w:name="_Toc422209955"/>
      <w:bookmarkStart w:id="8" w:name="_Toc422226775"/>
      <w:bookmarkStart w:id="9" w:name="_Toc422244127"/>
      <w:r w:rsidRPr="00F55DF7">
        <w:rPr>
          <w:b/>
        </w:rPr>
        <w:t>Сроки поставки товара:</w:t>
      </w:r>
      <w:bookmarkStart w:id="10" w:name="_Toc422209956"/>
      <w:bookmarkStart w:id="11" w:name="_Toc422226776"/>
      <w:bookmarkStart w:id="12" w:name="_Toc422244128"/>
      <w:bookmarkEnd w:id="7"/>
      <w:bookmarkEnd w:id="8"/>
      <w:bookmarkEnd w:id="9"/>
      <w:r w:rsidRPr="00F55DF7">
        <w:rPr>
          <w:color w:val="548DD4"/>
        </w:rPr>
        <w:t xml:space="preserve"> </w:t>
      </w:r>
      <w:r w:rsidRPr="00F55DF7">
        <w:t xml:space="preserve">см. Приложение №1 – </w:t>
      </w:r>
      <w:r>
        <w:t>График поставки</w:t>
      </w:r>
    </w:p>
    <w:p w:rsidR="004055F9" w:rsidRPr="00F55DF7" w:rsidRDefault="004055F9" w:rsidP="004055F9">
      <w:pPr>
        <w:pStyle w:val="ListParagraph"/>
        <w:rPr>
          <w:b/>
        </w:rPr>
      </w:pPr>
    </w:p>
    <w:p w:rsidR="004055F9" w:rsidRDefault="004055F9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10"/>
      <w:bookmarkEnd w:id="11"/>
      <w:bookmarkEnd w:id="12"/>
      <w:r w:rsidRPr="00F55DF7">
        <w:t xml:space="preserve"> </w:t>
      </w:r>
      <w:r w:rsidR="005B21A2">
        <w:t>С</w:t>
      </w:r>
      <w:r>
        <w:t>огласно техническому заданию</w:t>
      </w:r>
    </w:p>
    <w:p w:rsidR="004055F9" w:rsidRPr="00F55DF7" w:rsidRDefault="004055F9" w:rsidP="004055F9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5B21A2" w:rsidRPr="005B21A2" w:rsidRDefault="004055F9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3" w:name="_Toc422209957"/>
      <w:bookmarkStart w:id="14" w:name="_Toc422226777"/>
      <w:bookmarkStart w:id="15" w:name="_Toc422244129"/>
      <w:r w:rsidRPr="005B21A2">
        <w:rPr>
          <w:b/>
        </w:rPr>
        <w:t>Сведения о начальной (максимальной) цене договора (цене лота):</w:t>
      </w:r>
      <w:bookmarkEnd w:id="13"/>
      <w:bookmarkEnd w:id="14"/>
      <w:bookmarkEnd w:id="15"/>
      <w:r w:rsidRPr="005B21A2">
        <w:rPr>
          <w:b/>
        </w:rPr>
        <w:t xml:space="preserve"> </w:t>
      </w:r>
      <w:r w:rsidRPr="005B21A2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5B21A2" w:rsidRPr="005B21A2" w:rsidRDefault="005B21A2" w:rsidP="005B21A2">
      <w:pPr>
        <w:pStyle w:val="ListParagraph"/>
        <w:rPr>
          <w:b/>
        </w:rPr>
      </w:pPr>
    </w:p>
    <w:p w:rsidR="004055F9" w:rsidRPr="005B21A2" w:rsidRDefault="004055F9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5B21A2">
        <w:rPr>
          <w:b/>
        </w:rPr>
        <w:t xml:space="preserve">Валюта  предложения: </w:t>
      </w:r>
      <w:bookmarkStart w:id="16" w:name="_Toc422209958"/>
      <w:bookmarkStart w:id="17" w:name="_Toc422226778"/>
      <w:bookmarkStart w:id="18" w:name="_Toc422244130"/>
      <w:r>
        <w:t>Коммерческое предложение</w:t>
      </w:r>
      <w:r w:rsidRPr="00F55DF7">
        <w:t xml:space="preserve"> (</w:t>
      </w:r>
      <w:r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доллар  США или ЕВРО (без НДС)</w:t>
      </w:r>
    </w:p>
    <w:p w:rsidR="004055F9" w:rsidRPr="00B72A1D" w:rsidRDefault="004055F9" w:rsidP="004055F9">
      <w:pPr>
        <w:pStyle w:val="ListParagraph"/>
        <w:rPr>
          <w:b/>
        </w:rPr>
      </w:pPr>
    </w:p>
    <w:p w:rsidR="004055F9" w:rsidRPr="00B72A1D" w:rsidRDefault="004055F9" w:rsidP="004055F9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6"/>
      <w:bookmarkEnd w:id="17"/>
      <w:bookmarkEnd w:id="18"/>
      <w:r w:rsidRPr="00B72A1D">
        <w:rPr>
          <w:b/>
        </w:rPr>
        <w:t xml:space="preserve"> </w:t>
      </w:r>
      <w:bookmarkStart w:id="19" w:name="_Toc422209959"/>
      <w:bookmarkStart w:id="20" w:name="_Toc422226779"/>
      <w:bookmarkStart w:id="21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4055F9" w:rsidRPr="00F55DF7" w:rsidRDefault="004055F9" w:rsidP="004055F9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4055F9" w:rsidRPr="00BB14F3" w:rsidRDefault="004055F9" w:rsidP="004055F9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2" w:name="_Toc422209972"/>
      <w:bookmarkStart w:id="23" w:name="_Toc422226792"/>
      <w:bookmarkStart w:id="24" w:name="_Toc422244144"/>
      <w:bookmarkEnd w:id="19"/>
      <w:bookmarkEnd w:id="20"/>
      <w:bookmarkEnd w:id="21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документов до </w:t>
      </w:r>
      <w:r w:rsidRPr="0098166E">
        <w:rPr>
          <w:b/>
          <w:bCs/>
        </w:rPr>
        <w:t>1</w:t>
      </w:r>
      <w:r w:rsidR="00AD5C90">
        <w:rPr>
          <w:b/>
          <w:bCs/>
          <w:lang w:val="en-US"/>
        </w:rPr>
        <w:t>7</w:t>
      </w:r>
      <w:r w:rsidRPr="0098166E">
        <w:rPr>
          <w:b/>
          <w:bCs/>
        </w:rPr>
        <w:t xml:space="preserve">:00 ч. </w:t>
      </w:r>
      <w:r w:rsidR="004F4618">
        <w:rPr>
          <w:rFonts w:ascii="Sylfaen" w:hAnsi="Sylfaen"/>
          <w:b/>
          <w:bCs/>
          <w:lang w:val="ka-GE"/>
        </w:rPr>
        <w:t>16</w:t>
      </w:r>
      <w:r w:rsidR="00AD5C90" w:rsidRPr="00AD5C90">
        <w:rPr>
          <w:b/>
          <w:bCs/>
        </w:rPr>
        <w:t>.07.</w:t>
      </w:r>
      <w:r w:rsidRPr="0098166E">
        <w:rPr>
          <w:b/>
          <w:bCs/>
        </w:rPr>
        <w:t xml:space="preserve">2020 </w:t>
      </w:r>
      <w:r w:rsidRPr="00AD5C90">
        <w:rPr>
          <w:bCs/>
        </w:rPr>
        <w:t>года</w:t>
      </w:r>
      <w:r w:rsidRPr="0098166E">
        <w:rPr>
          <w:b/>
          <w:bCs/>
        </w:rPr>
        <w:t>.</w:t>
      </w:r>
    </w:p>
    <w:p w:rsidR="004055F9" w:rsidRPr="00F55DF7" w:rsidRDefault="004055F9" w:rsidP="004055F9">
      <w:pPr>
        <w:spacing w:before="120" w:after="60"/>
        <w:jc w:val="both"/>
        <w:outlineLvl w:val="0"/>
      </w:pPr>
    </w:p>
    <w:p w:rsidR="004055F9" w:rsidRDefault="004055F9" w:rsidP="004055F9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>Дата и место рассмотрения заявок</w:t>
      </w:r>
      <w:r w:rsidRPr="00F55DF7">
        <w:t xml:space="preserve"> </w:t>
      </w:r>
      <w:r w:rsidRPr="0098166E">
        <w:rPr>
          <w:b/>
        </w:rPr>
        <w:t>на участие в закупке:</w:t>
      </w:r>
      <w:r w:rsidRPr="00F55DF7">
        <w:t xml:space="preserve"> Заказчик/Организатор закупки проведет процедуру </w:t>
      </w:r>
      <w:r>
        <w:t xml:space="preserve">рассмотрения </w:t>
      </w:r>
      <w:r w:rsidRPr="00F55DF7">
        <w:t xml:space="preserve"> </w:t>
      </w:r>
      <w:r>
        <w:t xml:space="preserve">ТКП </w:t>
      </w:r>
      <w:r w:rsidRPr="00F55DF7">
        <w:t xml:space="preserve"> в 11:00 ч (по</w:t>
      </w:r>
      <w:r>
        <w:t xml:space="preserve"> тбилисскому времени)</w:t>
      </w:r>
      <w:r w:rsidRPr="00B32CEE">
        <w:t xml:space="preserve"> </w:t>
      </w:r>
      <w:r w:rsidR="004F4618">
        <w:rPr>
          <w:rFonts w:ascii="Sylfaen" w:hAnsi="Sylfaen"/>
          <w:b/>
          <w:bCs/>
          <w:lang w:val="ka-GE"/>
        </w:rPr>
        <w:t>17</w:t>
      </w:r>
      <w:r w:rsidR="00AD5C90" w:rsidRPr="00AD5C90">
        <w:rPr>
          <w:b/>
          <w:bCs/>
        </w:rPr>
        <w:t>.07.2020</w:t>
      </w:r>
      <w:r w:rsidR="00AD5C90" w:rsidRPr="00AD5C90">
        <w:t xml:space="preserve"> </w:t>
      </w:r>
      <w:r>
        <w:t>года.</w:t>
      </w:r>
    </w:p>
    <w:p w:rsidR="004055F9" w:rsidRPr="00F55DF7" w:rsidRDefault="004055F9" w:rsidP="004055F9">
      <w:pPr>
        <w:pStyle w:val="ListParagraph"/>
        <w:spacing w:before="120" w:after="60"/>
        <w:ind w:left="360"/>
        <w:jc w:val="both"/>
        <w:outlineLvl w:val="0"/>
      </w:pPr>
    </w:p>
    <w:p w:rsidR="004055F9" w:rsidRDefault="004055F9" w:rsidP="004055F9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F55DF7">
        <w:rPr>
          <w:b/>
        </w:rPr>
        <w:t>Отказ от закупки:</w:t>
      </w:r>
      <w:bookmarkEnd w:id="22"/>
      <w:bookmarkEnd w:id="23"/>
      <w:bookmarkEnd w:id="24"/>
      <w:r w:rsidRPr="00F55DF7">
        <w:t xml:space="preserve"> </w:t>
      </w:r>
      <w:bookmarkStart w:id="25" w:name="_Toc422209973"/>
      <w:bookmarkStart w:id="26" w:name="_Toc422226793"/>
      <w:bookmarkStart w:id="27" w:name="_Toc422244145"/>
      <w:r w:rsidRPr="00F55DF7">
        <w:t xml:space="preserve"> Заказчик/Организатор закупки вправе отказаться от проведения закупки в  любое время до заключения договора по итогам закупки, без каких-либо для себя последствий.</w:t>
      </w:r>
      <w:bookmarkEnd w:id="25"/>
      <w:bookmarkEnd w:id="26"/>
      <w:bookmarkEnd w:id="27"/>
      <w:r w:rsidRPr="00F55DF7">
        <w:t xml:space="preserve"> </w:t>
      </w:r>
    </w:p>
    <w:p w:rsidR="005B21A2" w:rsidRPr="0098166E" w:rsidRDefault="005B21A2" w:rsidP="004055F9">
      <w:pPr>
        <w:pStyle w:val="ListParagraph"/>
        <w:rPr>
          <w:b/>
        </w:rPr>
      </w:pPr>
    </w:p>
    <w:p w:rsidR="004055F9" w:rsidRPr="0098166E" w:rsidRDefault="004055F9" w:rsidP="004055F9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8" w:name="_Toc422209976"/>
      <w:bookmarkStart w:id="29" w:name="_Toc422226796"/>
      <w:bookmarkStart w:id="30" w:name="_Toc422244148"/>
    </w:p>
    <w:p w:rsidR="004055F9" w:rsidRPr="0098166E" w:rsidRDefault="004055F9" w:rsidP="004055F9">
      <w:pPr>
        <w:pStyle w:val="ListParagraph"/>
        <w:rPr>
          <w:b/>
        </w:rPr>
      </w:pPr>
    </w:p>
    <w:p w:rsidR="004055F9" w:rsidRPr="000A262E" w:rsidRDefault="004055F9" w:rsidP="004055F9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lastRenderedPageBreak/>
        <w:t xml:space="preserve">Заинтересованная организация или лицо должен представить следующую документацию: </w:t>
      </w:r>
    </w:p>
    <w:p w:rsidR="004055F9" w:rsidRDefault="004055F9" w:rsidP="004055F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0A262E">
        <w:rPr>
          <w:lang w:val="ka-GE"/>
        </w:rPr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 В коммерческом предложений обязательно указать на каком интернет </w:t>
      </w:r>
      <w:proofErr w:type="gramStart"/>
      <w:r>
        <w:t>ресурсе</w:t>
      </w:r>
      <w:proofErr w:type="gramEnd"/>
      <w:r>
        <w:t xml:space="preserve"> была получена информация о закупке </w:t>
      </w:r>
    </w:p>
    <w:p w:rsidR="004055F9" w:rsidRDefault="004055F9" w:rsidP="004055F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Выписку из Реестра предпринимателей, выданную не ранее 30 дней от даты подачи предложения.</w:t>
      </w:r>
    </w:p>
    <w:p w:rsidR="004055F9" w:rsidRPr="000A262E" w:rsidRDefault="004055F9" w:rsidP="004055F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4055F9" w:rsidRDefault="004055F9" w:rsidP="004055F9">
      <w:pPr>
        <w:pStyle w:val="ListParagraph"/>
      </w:pPr>
    </w:p>
    <w:bookmarkEnd w:id="28"/>
    <w:bookmarkEnd w:id="29"/>
    <w:bookmarkEnd w:id="30"/>
    <w:p w:rsidR="004055F9" w:rsidRPr="00B72A1D" w:rsidRDefault="004055F9" w:rsidP="004055F9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4055F9" w:rsidRDefault="004055F9" w:rsidP="004055F9">
      <w:pPr>
        <w:tabs>
          <w:tab w:val="right" w:pos="9355"/>
        </w:tabs>
        <w:contextualSpacing/>
        <w:jc w:val="both"/>
        <w:rPr>
          <w:b/>
        </w:rPr>
      </w:pPr>
    </w:p>
    <w:p w:rsidR="004055F9" w:rsidRPr="00903197" w:rsidRDefault="004055F9" w:rsidP="004055F9">
      <w:pPr>
        <w:tabs>
          <w:tab w:val="right" w:pos="9355"/>
        </w:tabs>
        <w:contextualSpacing/>
        <w:jc w:val="both"/>
      </w:pPr>
    </w:p>
    <w:p w:rsidR="004055F9" w:rsidRPr="00903197" w:rsidRDefault="004055F9" w:rsidP="004055F9">
      <w:pPr>
        <w:contextualSpacing/>
      </w:pPr>
      <w:r w:rsidRPr="00903197">
        <w:t xml:space="preserve">Для получения дополнительной информации следует обращаться по следующим номерам телефонов и электронному адресу: +995 (32) 277-99-99 (Доб. 7759); </w:t>
      </w:r>
      <w:r>
        <w:t xml:space="preserve"> </w:t>
      </w:r>
      <w:r w:rsidRPr="000A262E">
        <w:rPr>
          <w:lang w:val="ka-GE"/>
        </w:rPr>
        <w:t xml:space="preserve">+995 599 </w:t>
      </w:r>
      <w:r w:rsidRPr="00903197">
        <w:t>349494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r w:rsidRPr="000A262E">
        <w:rPr>
          <w:lang w:val="en-US"/>
        </w:rPr>
        <w:t>maka</w:t>
      </w:r>
      <w:r w:rsidRPr="00903197">
        <w:t>.</w:t>
      </w:r>
      <w:r w:rsidRPr="000A262E">
        <w:rPr>
          <w:lang w:val="en-US"/>
        </w:rPr>
        <w:t>khimshiashvili</w:t>
      </w:r>
      <w:r w:rsidRPr="00903197">
        <w:t>@</w:t>
      </w:r>
      <w:proofErr w:type="spellStart"/>
      <w:r w:rsidRPr="000A262E">
        <w:rPr>
          <w:lang w:val="en-US"/>
        </w:rPr>
        <w:t>telasi</w:t>
      </w:r>
      <w:proofErr w:type="spellEnd"/>
      <w:r w:rsidRPr="00903197">
        <w:t>.</w:t>
      </w:r>
      <w:proofErr w:type="spellStart"/>
      <w:r w:rsidRPr="000A262E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4055F9" w:rsidRPr="00903197" w:rsidRDefault="004055F9" w:rsidP="004055F9">
      <w:pPr>
        <w:pStyle w:val="ListParagraph"/>
        <w:ind w:left="360"/>
      </w:pPr>
    </w:p>
    <w:p w:rsidR="004055F9" w:rsidRDefault="004055F9" w:rsidP="004055F9">
      <w:pPr>
        <w:contextualSpacing/>
      </w:pPr>
    </w:p>
    <w:p w:rsidR="00675E2A" w:rsidRDefault="00675E2A"/>
    <w:sectPr w:rsidR="00675E2A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F9"/>
    <w:rsid w:val="002151DD"/>
    <w:rsid w:val="004055F9"/>
    <w:rsid w:val="004F4618"/>
    <w:rsid w:val="005B21A2"/>
    <w:rsid w:val="00675E2A"/>
    <w:rsid w:val="0070170A"/>
    <w:rsid w:val="00AD5C90"/>
    <w:rsid w:val="00E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4</cp:revision>
  <dcterms:created xsi:type="dcterms:W3CDTF">2020-07-09T10:20:00Z</dcterms:created>
  <dcterms:modified xsi:type="dcterms:W3CDTF">2020-07-09T10:23:00Z</dcterms:modified>
</cp:coreProperties>
</file>