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B3A3F" w14:textId="6C4E6640" w:rsidR="0049482F" w:rsidRPr="008E3EC4" w:rsidRDefault="0049482F" w:rsidP="008E3EC4">
      <w:pPr>
        <w:jc w:val="right"/>
        <w:rPr>
          <w:rFonts w:ascii="Times New Roman" w:hAnsi="Times New Roman" w:cs="Times New Roman"/>
        </w:rPr>
      </w:pPr>
      <w:r w:rsidRPr="008E3EC4">
        <w:rPr>
          <w:rFonts w:ascii="Times New Roman" w:hAnsi="Times New Roman" w:cs="Times New Roman"/>
        </w:rPr>
        <w:t xml:space="preserve">Date: </w:t>
      </w:r>
      <w:r w:rsidR="00224B81">
        <w:rPr>
          <w:rFonts w:ascii="Times New Roman" w:hAnsi="Times New Roman" w:cs="Times New Roman"/>
        </w:rPr>
        <w:t>September</w:t>
      </w:r>
      <w:r w:rsidR="0067454B">
        <w:rPr>
          <w:rFonts w:ascii="Times New Roman" w:hAnsi="Times New Roman" w:cs="Times New Roman"/>
        </w:rPr>
        <w:t xml:space="preserve"> </w:t>
      </w:r>
      <w:r w:rsidR="00224B81">
        <w:rPr>
          <w:rFonts w:ascii="Sylfaen" w:hAnsi="Sylfaen" w:cs="Times New Roman"/>
        </w:rPr>
        <w:t>09</w:t>
      </w:r>
      <w:r w:rsidR="0067454B" w:rsidRPr="0067454B">
        <w:rPr>
          <w:rFonts w:ascii="Times New Roman" w:hAnsi="Times New Roman" w:cs="Times New Roman"/>
          <w:vertAlign w:val="superscript"/>
        </w:rPr>
        <w:t>th</w:t>
      </w:r>
      <w:r w:rsidR="0067454B">
        <w:rPr>
          <w:rFonts w:ascii="Times New Roman" w:hAnsi="Times New Roman" w:cs="Times New Roman"/>
        </w:rPr>
        <w:t xml:space="preserve"> </w:t>
      </w:r>
      <w:r w:rsidRPr="008E3EC4">
        <w:rPr>
          <w:rFonts w:ascii="Times New Roman" w:hAnsi="Times New Roman" w:cs="Times New Roman"/>
        </w:rPr>
        <w:t>201</w:t>
      </w:r>
      <w:r w:rsidR="00E04B6D">
        <w:rPr>
          <w:rFonts w:ascii="Times New Roman" w:hAnsi="Times New Roman" w:cs="Times New Roman"/>
        </w:rPr>
        <w:t>9</w:t>
      </w:r>
    </w:p>
    <w:p w14:paraId="72436F34" w14:textId="376F9199" w:rsidR="00FA7B32" w:rsidRDefault="00AB3613" w:rsidP="008E3EC4">
      <w:pPr>
        <w:jc w:val="center"/>
        <w:rPr>
          <w:rFonts w:ascii="Times New Roman" w:hAnsi="Times New Roman" w:cs="Times New Roman"/>
          <w:b/>
          <w:sz w:val="28"/>
        </w:rPr>
      </w:pPr>
      <w:r>
        <w:rPr>
          <w:rFonts w:ascii="Times New Roman" w:hAnsi="Times New Roman" w:cs="Times New Roman"/>
          <w:b/>
          <w:sz w:val="28"/>
        </w:rPr>
        <w:t xml:space="preserve">KVARELI </w:t>
      </w:r>
      <w:r w:rsidR="0070343B">
        <w:rPr>
          <w:rFonts w:ascii="Times New Roman" w:hAnsi="Times New Roman" w:cs="Times New Roman"/>
          <w:b/>
          <w:sz w:val="28"/>
        </w:rPr>
        <w:t>Hotel and Art Gallery in Kakheti</w:t>
      </w:r>
      <w:r>
        <w:rPr>
          <w:rFonts w:ascii="Times New Roman" w:hAnsi="Times New Roman" w:cs="Times New Roman"/>
          <w:b/>
          <w:sz w:val="28"/>
        </w:rPr>
        <w:t xml:space="preserve"> </w:t>
      </w:r>
    </w:p>
    <w:p w14:paraId="6FF65CD0" w14:textId="3E20E84B" w:rsidR="00FA7B32" w:rsidRDefault="00224B81" w:rsidP="008E3EC4">
      <w:pPr>
        <w:jc w:val="center"/>
        <w:rPr>
          <w:rFonts w:ascii="Times New Roman" w:hAnsi="Times New Roman" w:cs="Times New Roman"/>
          <w:b/>
          <w:sz w:val="28"/>
        </w:rPr>
      </w:pPr>
      <w:proofErr w:type="spellStart"/>
      <w:r>
        <w:rPr>
          <w:rFonts w:ascii="Times New Roman" w:hAnsi="Times New Roman" w:cs="Times New Roman"/>
          <w:b/>
          <w:sz w:val="28"/>
        </w:rPr>
        <w:t>Kvareli</w:t>
      </w:r>
      <w:proofErr w:type="spellEnd"/>
      <w:r w:rsidR="00FA7B32">
        <w:rPr>
          <w:rFonts w:ascii="Times New Roman" w:hAnsi="Times New Roman" w:cs="Times New Roman"/>
          <w:b/>
          <w:sz w:val="28"/>
        </w:rPr>
        <w:t>, Georgia</w:t>
      </w:r>
    </w:p>
    <w:p w14:paraId="32441CE2" w14:textId="77777777" w:rsidR="00EF3A46" w:rsidRPr="004F18CC" w:rsidRDefault="00EF3A46" w:rsidP="00FA7B32">
      <w:pPr>
        <w:rPr>
          <w:rFonts w:ascii="Times New Roman" w:hAnsi="Times New Roman" w:cs="Times New Roman"/>
          <w:b/>
          <w:sz w:val="24"/>
        </w:rPr>
      </w:pPr>
    </w:p>
    <w:p w14:paraId="5664EF7B" w14:textId="2A280325" w:rsidR="00FA7B32" w:rsidRPr="004F18CC" w:rsidRDefault="00FA7B32" w:rsidP="00FA7B32">
      <w:pPr>
        <w:rPr>
          <w:rFonts w:ascii="Times New Roman" w:hAnsi="Times New Roman" w:cs="Times New Roman"/>
          <w:sz w:val="24"/>
        </w:rPr>
      </w:pPr>
      <w:r w:rsidRPr="004F18CC">
        <w:rPr>
          <w:rFonts w:ascii="Times New Roman" w:hAnsi="Times New Roman" w:cs="Times New Roman"/>
          <w:sz w:val="24"/>
        </w:rPr>
        <w:t xml:space="preserve">CLEINET CONSULTANT SERVICES AGREEMENT </w:t>
      </w:r>
      <w:r w:rsidRPr="00E04B6D">
        <w:rPr>
          <w:rFonts w:ascii="Times New Roman" w:hAnsi="Times New Roman" w:cs="Times New Roman"/>
          <w:sz w:val="24"/>
          <w:highlight w:val="yellow"/>
        </w:rPr>
        <w:t>#00</w:t>
      </w:r>
      <w:r w:rsidR="00E04B6D" w:rsidRPr="00E04B6D">
        <w:rPr>
          <w:rFonts w:ascii="Times New Roman" w:hAnsi="Times New Roman" w:cs="Times New Roman"/>
          <w:sz w:val="24"/>
          <w:highlight w:val="yellow"/>
        </w:rPr>
        <w:t>0</w:t>
      </w:r>
      <w:r w:rsidRPr="004F18CC">
        <w:rPr>
          <w:rFonts w:ascii="Times New Roman" w:hAnsi="Times New Roman" w:cs="Times New Roman"/>
          <w:sz w:val="24"/>
        </w:rPr>
        <w:t>/0</w:t>
      </w:r>
      <w:r w:rsidR="00224B81">
        <w:rPr>
          <w:rFonts w:ascii="Sylfaen" w:hAnsi="Sylfaen" w:cs="Times New Roman"/>
          <w:sz w:val="24"/>
          <w:lang w:val="ka-GE"/>
        </w:rPr>
        <w:t>9</w:t>
      </w:r>
      <w:r w:rsidRPr="004F18CC">
        <w:rPr>
          <w:rFonts w:ascii="Times New Roman" w:hAnsi="Times New Roman" w:cs="Times New Roman"/>
          <w:sz w:val="24"/>
        </w:rPr>
        <w:t>/201</w:t>
      </w:r>
      <w:r w:rsidR="00E04B6D">
        <w:rPr>
          <w:rFonts w:ascii="Times New Roman" w:hAnsi="Times New Roman" w:cs="Times New Roman"/>
          <w:sz w:val="24"/>
        </w:rPr>
        <w:t>9</w:t>
      </w:r>
      <w:r w:rsidR="00471461" w:rsidRPr="004F18CC">
        <w:rPr>
          <w:rFonts w:ascii="Times New Roman" w:hAnsi="Times New Roman" w:cs="Times New Roman"/>
          <w:sz w:val="24"/>
        </w:rPr>
        <w:t>.</w:t>
      </w:r>
    </w:p>
    <w:p w14:paraId="6136F78F" w14:textId="22DEBF7D" w:rsidR="0049482F" w:rsidRPr="004F18CC" w:rsidRDefault="00FA7B32" w:rsidP="00FA7B32">
      <w:pPr>
        <w:rPr>
          <w:rFonts w:ascii="Times New Roman" w:hAnsi="Times New Roman" w:cs="Times New Roman"/>
          <w:sz w:val="24"/>
        </w:rPr>
      </w:pPr>
      <w:r w:rsidRPr="004F18CC">
        <w:rPr>
          <w:rFonts w:ascii="Times New Roman" w:hAnsi="Times New Roman" w:cs="Times New Roman"/>
          <w:sz w:val="24"/>
        </w:rPr>
        <w:t>IN ACCORDANCE WITH THE FIDIC WHITE BOOK 4</w:t>
      </w:r>
      <w:r w:rsidRPr="004F18CC">
        <w:rPr>
          <w:rFonts w:ascii="Times New Roman" w:hAnsi="Times New Roman" w:cs="Times New Roman"/>
          <w:sz w:val="24"/>
          <w:vertAlign w:val="superscript"/>
        </w:rPr>
        <w:t>TH</w:t>
      </w:r>
      <w:r w:rsidRPr="004F18CC">
        <w:rPr>
          <w:rFonts w:ascii="Times New Roman" w:hAnsi="Times New Roman" w:cs="Times New Roman"/>
          <w:sz w:val="24"/>
        </w:rPr>
        <w:t xml:space="preserve"> EDITION 2006</w:t>
      </w:r>
      <w:r w:rsidR="0049482F" w:rsidRPr="004F18CC">
        <w:rPr>
          <w:rFonts w:ascii="Times New Roman" w:hAnsi="Times New Roman" w:cs="Times New Roman"/>
          <w:sz w:val="24"/>
        </w:rPr>
        <w:t xml:space="preserve"> </w:t>
      </w:r>
    </w:p>
    <w:p w14:paraId="2E1CBAF3" w14:textId="562BFCB8" w:rsidR="00FA7B32" w:rsidRDefault="008E3EC4" w:rsidP="00C01395">
      <w:pPr>
        <w:jc w:val="both"/>
        <w:rPr>
          <w:rFonts w:ascii="Times New Roman" w:hAnsi="Times New Roman" w:cs="Times New Roman"/>
        </w:rPr>
      </w:pPr>
      <w:r>
        <w:rPr>
          <w:rFonts w:ascii="Times New Roman" w:hAnsi="Times New Roman" w:cs="Times New Roman"/>
        </w:rPr>
        <w:t>Present</w:t>
      </w:r>
      <w:r w:rsidR="0049482F" w:rsidRPr="008E3EC4">
        <w:rPr>
          <w:rFonts w:ascii="Times New Roman" w:hAnsi="Times New Roman" w:cs="Times New Roman"/>
        </w:rPr>
        <w:t xml:space="preserve"> agreement is made on </w:t>
      </w:r>
      <w:r w:rsidR="00E04B6D">
        <w:rPr>
          <w:rFonts w:ascii="Sylfaen" w:hAnsi="Sylfaen" w:cs="Times New Roman"/>
        </w:rPr>
        <w:t>….</w:t>
      </w:r>
      <w:r w:rsidR="0067454B" w:rsidRPr="0067454B">
        <w:rPr>
          <w:rFonts w:ascii="Times New Roman" w:hAnsi="Times New Roman" w:cs="Times New Roman"/>
          <w:vertAlign w:val="superscript"/>
        </w:rPr>
        <w:t>th</w:t>
      </w:r>
      <w:r w:rsidR="0067454B">
        <w:rPr>
          <w:rFonts w:ascii="Times New Roman" w:hAnsi="Times New Roman" w:cs="Times New Roman"/>
        </w:rPr>
        <w:t xml:space="preserve"> </w:t>
      </w:r>
      <w:r w:rsidR="0049482F" w:rsidRPr="008E3EC4">
        <w:rPr>
          <w:rFonts w:ascii="Times New Roman" w:hAnsi="Times New Roman" w:cs="Times New Roman"/>
        </w:rPr>
        <w:t>day of</w:t>
      </w:r>
      <w:r w:rsidR="00E04B6D">
        <w:rPr>
          <w:rFonts w:ascii="Times New Roman" w:hAnsi="Times New Roman" w:cs="Times New Roman"/>
        </w:rPr>
        <w:t xml:space="preserve"> </w:t>
      </w:r>
      <w:r w:rsidR="00AB3613">
        <w:rPr>
          <w:rFonts w:ascii="Sylfaen" w:hAnsi="Sylfaen" w:cs="Times New Roman"/>
        </w:rPr>
        <w:t>September</w:t>
      </w:r>
      <w:r w:rsidR="00471461">
        <w:rPr>
          <w:rFonts w:ascii="Times New Roman" w:hAnsi="Times New Roman" w:cs="Times New Roman"/>
        </w:rPr>
        <w:t>,</w:t>
      </w:r>
      <w:r w:rsidR="0049482F" w:rsidRPr="008E3EC4">
        <w:rPr>
          <w:rFonts w:ascii="Times New Roman" w:hAnsi="Times New Roman" w:cs="Times New Roman"/>
        </w:rPr>
        <w:t xml:space="preserve"> 201</w:t>
      </w:r>
      <w:r w:rsidR="00E04B6D">
        <w:rPr>
          <w:rFonts w:ascii="Times New Roman" w:hAnsi="Times New Roman" w:cs="Times New Roman"/>
        </w:rPr>
        <w:t>9</w:t>
      </w:r>
      <w:r w:rsidR="00FA7B32">
        <w:rPr>
          <w:rFonts w:ascii="Times New Roman" w:hAnsi="Times New Roman" w:cs="Times New Roman"/>
        </w:rPr>
        <w:t>;</w:t>
      </w:r>
      <w:r w:rsidR="0049482F" w:rsidRPr="008E3EC4">
        <w:rPr>
          <w:rFonts w:ascii="Times New Roman" w:hAnsi="Times New Roman" w:cs="Times New Roman"/>
        </w:rPr>
        <w:t xml:space="preserve"> </w:t>
      </w:r>
    </w:p>
    <w:p w14:paraId="3F60E8E8" w14:textId="1F3CDAC4" w:rsidR="000B0A00" w:rsidRPr="00471461" w:rsidRDefault="0049482F" w:rsidP="00C01395">
      <w:pPr>
        <w:jc w:val="both"/>
        <w:rPr>
          <w:rFonts w:ascii="Times New Roman" w:hAnsi="Times New Roman" w:cs="Times New Roman"/>
          <w:i/>
        </w:rPr>
      </w:pPr>
      <w:r w:rsidRPr="00471461">
        <w:rPr>
          <w:rFonts w:ascii="Times New Roman" w:hAnsi="Times New Roman" w:cs="Times New Roman"/>
          <w:i/>
        </w:rPr>
        <w:t>between</w:t>
      </w:r>
      <w:r w:rsidR="000B0A00" w:rsidRPr="00471461">
        <w:rPr>
          <w:rFonts w:ascii="Sylfaen" w:hAnsi="Sylfaen" w:cs="Times New Roman"/>
          <w:i/>
          <w:lang w:val="ka-GE"/>
        </w:rPr>
        <w:t>:</w:t>
      </w:r>
      <w:r w:rsidRPr="00471461">
        <w:rPr>
          <w:rFonts w:ascii="Times New Roman" w:hAnsi="Times New Roman" w:cs="Times New Roman"/>
          <w:i/>
        </w:rPr>
        <w:t xml:space="preserve"> </w:t>
      </w:r>
    </w:p>
    <w:p w14:paraId="28DA46D6" w14:textId="204EBE6B" w:rsidR="00FA7B32" w:rsidRDefault="00B35251" w:rsidP="00C01395">
      <w:pPr>
        <w:jc w:val="both"/>
        <w:rPr>
          <w:rFonts w:ascii="Times New Roman" w:hAnsi="Times New Roman" w:cs="Times New Roman"/>
        </w:rPr>
      </w:pPr>
      <w:proofErr w:type="spellStart"/>
      <w:r>
        <w:rPr>
          <w:rFonts w:ascii="Times New Roman" w:hAnsi="Times New Roman" w:cs="Times New Roman"/>
          <w:b/>
        </w:rPr>
        <w:t>Invino</w:t>
      </w:r>
      <w:proofErr w:type="spellEnd"/>
      <w:r w:rsidR="0049482F" w:rsidRPr="008E3EC4">
        <w:rPr>
          <w:rFonts w:ascii="Times New Roman" w:hAnsi="Times New Roman" w:cs="Times New Roman"/>
        </w:rPr>
        <w:t xml:space="preserve"> LLC a limited liability company organized and existing under the laws of G</w:t>
      </w:r>
      <w:r w:rsidR="00BD4D65" w:rsidRPr="008E3EC4">
        <w:rPr>
          <w:rFonts w:ascii="Times New Roman" w:hAnsi="Times New Roman" w:cs="Times New Roman"/>
        </w:rPr>
        <w:t xml:space="preserve">eorgia, </w:t>
      </w:r>
      <w:r w:rsidR="00BD4D65" w:rsidRPr="00224B81">
        <w:rPr>
          <w:rFonts w:ascii="Times New Roman" w:hAnsi="Times New Roman" w:cs="Times New Roman"/>
        </w:rPr>
        <w:t xml:space="preserve">with ID code: </w:t>
      </w:r>
      <w:r w:rsidR="0067454B" w:rsidRPr="00224B81">
        <w:rPr>
          <w:rFonts w:ascii="Times New Roman" w:hAnsi="Times New Roman" w:cs="Times New Roman"/>
        </w:rPr>
        <w:t>40</w:t>
      </w:r>
      <w:r w:rsidRPr="00224B81">
        <w:rPr>
          <w:rFonts w:ascii="Times New Roman" w:hAnsi="Times New Roman" w:cs="Times New Roman"/>
        </w:rPr>
        <w:t>4906134</w:t>
      </w:r>
      <w:r w:rsidR="00BD4D65" w:rsidRPr="00224B81">
        <w:rPr>
          <w:rFonts w:ascii="Times New Roman" w:hAnsi="Times New Roman" w:cs="Times New Roman"/>
        </w:rPr>
        <w:t>,</w:t>
      </w:r>
      <w:r w:rsidR="0049482F" w:rsidRPr="00224B81">
        <w:rPr>
          <w:rFonts w:ascii="Times New Roman" w:hAnsi="Times New Roman" w:cs="Times New Roman"/>
        </w:rPr>
        <w:t xml:space="preserve"> </w:t>
      </w:r>
      <w:r w:rsidR="00BD4D65" w:rsidRPr="00224B81">
        <w:rPr>
          <w:rFonts w:ascii="Times New Roman" w:hAnsi="Times New Roman" w:cs="Times New Roman"/>
        </w:rPr>
        <w:t>h</w:t>
      </w:r>
      <w:r w:rsidR="0049482F" w:rsidRPr="00224B81">
        <w:rPr>
          <w:rFonts w:ascii="Times New Roman" w:hAnsi="Times New Roman" w:cs="Times New Roman"/>
        </w:rPr>
        <w:t xml:space="preserve">aving its registered address </w:t>
      </w:r>
      <w:r w:rsidR="00BD4D65" w:rsidRPr="00224B81">
        <w:rPr>
          <w:rFonts w:ascii="Times New Roman" w:hAnsi="Times New Roman" w:cs="Times New Roman"/>
        </w:rPr>
        <w:t xml:space="preserve">at: </w:t>
      </w:r>
      <w:r w:rsidRPr="00224B81">
        <w:rPr>
          <w:rFonts w:ascii="Times New Roman" w:hAnsi="Times New Roman" w:cs="Times New Roman"/>
        </w:rPr>
        <w:t xml:space="preserve">17 </w:t>
      </w:r>
      <w:proofErr w:type="spellStart"/>
      <w:r w:rsidR="00EB5452">
        <w:rPr>
          <w:rFonts w:ascii="Times New Roman" w:hAnsi="Times New Roman" w:cs="Times New Roman"/>
        </w:rPr>
        <w:t>Murman</w:t>
      </w:r>
      <w:proofErr w:type="spellEnd"/>
      <w:r w:rsidR="00EB5452">
        <w:rPr>
          <w:rFonts w:ascii="Times New Roman" w:hAnsi="Times New Roman" w:cs="Times New Roman"/>
        </w:rPr>
        <w:t xml:space="preserve"> </w:t>
      </w:r>
      <w:proofErr w:type="spellStart"/>
      <w:r w:rsidRPr="00224B81">
        <w:rPr>
          <w:rFonts w:ascii="Times New Roman" w:hAnsi="Times New Roman" w:cs="Times New Roman"/>
        </w:rPr>
        <w:t>Lebanidze</w:t>
      </w:r>
      <w:proofErr w:type="spellEnd"/>
      <w:r w:rsidRPr="00224B81">
        <w:rPr>
          <w:rFonts w:ascii="Times New Roman" w:hAnsi="Times New Roman" w:cs="Times New Roman"/>
        </w:rPr>
        <w:t xml:space="preserve"> </w:t>
      </w:r>
      <w:r w:rsidR="0067454B" w:rsidRPr="00224B81">
        <w:rPr>
          <w:rFonts w:ascii="Times New Roman" w:hAnsi="Times New Roman" w:cs="Times New Roman"/>
        </w:rPr>
        <w:t>street,</w:t>
      </w:r>
      <w:r w:rsidR="0049482F" w:rsidRPr="00224B81">
        <w:rPr>
          <w:rFonts w:ascii="Times New Roman" w:hAnsi="Times New Roman" w:cs="Times New Roman"/>
        </w:rPr>
        <w:t xml:space="preserve"> Tbilisi, Georgia</w:t>
      </w:r>
      <w:r w:rsidR="00471461" w:rsidRPr="00224B81">
        <w:rPr>
          <w:rFonts w:ascii="Times New Roman" w:hAnsi="Times New Roman" w:cs="Times New Roman"/>
        </w:rPr>
        <w:t>,</w:t>
      </w:r>
      <w:r w:rsidR="0049482F" w:rsidRPr="00224B81">
        <w:rPr>
          <w:rFonts w:ascii="Times New Roman" w:hAnsi="Times New Roman" w:cs="Times New Roman"/>
        </w:rPr>
        <w:t xml:space="preserve"> represented by</w:t>
      </w:r>
      <w:r w:rsidR="0049482F" w:rsidRPr="008E3EC4">
        <w:rPr>
          <w:rFonts w:ascii="Times New Roman" w:hAnsi="Times New Roman" w:cs="Times New Roman"/>
        </w:rPr>
        <w:t xml:space="preserve"> its Director </w:t>
      </w:r>
      <w:proofErr w:type="spellStart"/>
      <w:r w:rsidR="00224B81">
        <w:rPr>
          <w:rFonts w:ascii="Times New Roman" w:hAnsi="Times New Roman" w:cs="Times New Roman"/>
        </w:rPr>
        <w:t>Kukuri</w:t>
      </w:r>
      <w:proofErr w:type="spellEnd"/>
      <w:r w:rsidR="00224B81">
        <w:rPr>
          <w:rFonts w:ascii="Times New Roman" w:hAnsi="Times New Roman" w:cs="Times New Roman"/>
        </w:rPr>
        <w:t xml:space="preserve"> </w:t>
      </w:r>
      <w:proofErr w:type="spellStart"/>
      <w:r w:rsidR="00224B81">
        <w:rPr>
          <w:rFonts w:ascii="Times New Roman" w:hAnsi="Times New Roman" w:cs="Times New Roman"/>
        </w:rPr>
        <w:t>Dzeria</w:t>
      </w:r>
      <w:proofErr w:type="spellEnd"/>
      <w:r w:rsidR="00E04B6D">
        <w:rPr>
          <w:rFonts w:ascii="Times New Roman" w:hAnsi="Times New Roman" w:cs="Times New Roman"/>
        </w:rPr>
        <w:t xml:space="preserve"> </w:t>
      </w:r>
      <w:r w:rsidR="0049482F" w:rsidRPr="008E3EC4">
        <w:rPr>
          <w:rFonts w:ascii="Times New Roman" w:hAnsi="Times New Roman" w:cs="Times New Roman"/>
        </w:rPr>
        <w:t xml:space="preserve">(hereinafter called </w:t>
      </w:r>
      <w:r w:rsidR="0049482F" w:rsidRPr="008E3EC4">
        <w:rPr>
          <w:rFonts w:ascii="Times New Roman" w:hAnsi="Times New Roman" w:cs="Times New Roman"/>
          <w:b/>
        </w:rPr>
        <w:t xml:space="preserve">“The </w:t>
      </w:r>
      <w:r w:rsidR="00420CCC">
        <w:rPr>
          <w:rFonts w:ascii="Times New Roman" w:hAnsi="Times New Roman" w:cs="Times New Roman"/>
          <w:b/>
        </w:rPr>
        <w:t>Client</w:t>
      </w:r>
      <w:r w:rsidR="0049482F" w:rsidRPr="008E3EC4">
        <w:rPr>
          <w:rFonts w:ascii="Times New Roman" w:hAnsi="Times New Roman" w:cs="Times New Roman"/>
          <w:b/>
        </w:rPr>
        <w:t>”</w:t>
      </w:r>
      <w:r w:rsidR="0049482F" w:rsidRPr="008E3EC4">
        <w:rPr>
          <w:rFonts w:ascii="Times New Roman" w:hAnsi="Times New Roman" w:cs="Times New Roman"/>
        </w:rPr>
        <w:t xml:space="preserve">) of the one part </w:t>
      </w:r>
    </w:p>
    <w:p w14:paraId="03D3EE97" w14:textId="521C75A6" w:rsidR="000B0A00" w:rsidRPr="00471461" w:rsidRDefault="0049482F" w:rsidP="00C01395">
      <w:pPr>
        <w:jc w:val="both"/>
        <w:rPr>
          <w:rFonts w:ascii="Times New Roman" w:hAnsi="Times New Roman" w:cs="Times New Roman"/>
          <w:i/>
        </w:rPr>
      </w:pPr>
      <w:r w:rsidRPr="00471461">
        <w:rPr>
          <w:rFonts w:ascii="Times New Roman" w:hAnsi="Times New Roman" w:cs="Times New Roman"/>
          <w:i/>
        </w:rPr>
        <w:t xml:space="preserve">and </w:t>
      </w:r>
    </w:p>
    <w:p w14:paraId="7474D651" w14:textId="02814D59" w:rsidR="0049482F" w:rsidRPr="008E3EC4" w:rsidRDefault="00E04B6D" w:rsidP="00C01395">
      <w:pPr>
        <w:jc w:val="both"/>
        <w:rPr>
          <w:rFonts w:ascii="Times New Roman" w:hAnsi="Times New Roman" w:cs="Times New Roman"/>
        </w:rPr>
      </w:pPr>
      <w:r>
        <w:rPr>
          <w:rFonts w:ascii="Times New Roman" w:hAnsi="Times New Roman" w:cs="Times New Roman"/>
          <w:b/>
        </w:rPr>
        <w:t>…………………………………………………………………………………………………………………………………………………………………………………………………….</w:t>
      </w:r>
      <w:r w:rsidR="0049482F" w:rsidRPr="008E3EC4">
        <w:rPr>
          <w:rFonts w:ascii="Times New Roman" w:hAnsi="Times New Roman" w:cs="Times New Roman"/>
        </w:rPr>
        <w:t xml:space="preserve"> (hereinafter called the </w:t>
      </w:r>
      <w:r w:rsidR="0049482F" w:rsidRPr="008E3EC4">
        <w:rPr>
          <w:rFonts w:ascii="Times New Roman" w:hAnsi="Times New Roman" w:cs="Times New Roman"/>
          <w:b/>
        </w:rPr>
        <w:t>“Con</w:t>
      </w:r>
      <w:r w:rsidR="00420CCC">
        <w:rPr>
          <w:rFonts w:ascii="Times New Roman" w:hAnsi="Times New Roman" w:cs="Times New Roman"/>
          <w:b/>
        </w:rPr>
        <w:t>sultant</w:t>
      </w:r>
      <w:r w:rsidR="0049482F" w:rsidRPr="008E3EC4">
        <w:rPr>
          <w:rFonts w:ascii="Times New Roman" w:hAnsi="Times New Roman" w:cs="Times New Roman"/>
          <w:b/>
        </w:rPr>
        <w:t>”</w:t>
      </w:r>
      <w:r w:rsidR="0049482F" w:rsidRPr="008E3EC4">
        <w:rPr>
          <w:rFonts w:ascii="Times New Roman" w:hAnsi="Times New Roman" w:cs="Times New Roman"/>
        </w:rPr>
        <w:t>) of the other part</w:t>
      </w:r>
      <w:r w:rsidR="00FA7B32">
        <w:rPr>
          <w:rFonts w:ascii="Times New Roman" w:hAnsi="Times New Roman" w:cs="Times New Roman"/>
        </w:rPr>
        <w:t>.</w:t>
      </w:r>
    </w:p>
    <w:p w14:paraId="2DBB31D1" w14:textId="77777777" w:rsidR="0053146E" w:rsidRDefault="0053146E" w:rsidP="00C01395">
      <w:pPr>
        <w:jc w:val="both"/>
        <w:rPr>
          <w:rFonts w:ascii="Times New Roman" w:hAnsi="Times New Roman" w:cs="Times New Roman"/>
        </w:rPr>
      </w:pPr>
    </w:p>
    <w:p w14:paraId="058667B5" w14:textId="04117B7E" w:rsidR="00FA7B32" w:rsidRDefault="00FA7B32" w:rsidP="00C01395">
      <w:pPr>
        <w:jc w:val="both"/>
        <w:rPr>
          <w:rFonts w:ascii="Times New Roman" w:hAnsi="Times New Roman" w:cs="Times New Roman"/>
        </w:rPr>
      </w:pPr>
      <w:r w:rsidRPr="00EF3A46">
        <w:rPr>
          <w:rFonts w:ascii="Times New Roman" w:hAnsi="Times New Roman" w:cs="Times New Roman"/>
        </w:rPr>
        <w:t>WHEREAS, the Client desires that specific services as envisaged in the Appendix #</w:t>
      </w:r>
      <w:r w:rsidR="00EF3A46" w:rsidRPr="00EF3A46">
        <w:rPr>
          <w:rFonts w:ascii="Times New Roman" w:hAnsi="Times New Roman" w:cs="Times New Roman"/>
        </w:rPr>
        <w:t>1</w:t>
      </w:r>
      <w:r w:rsidR="00EF3A46">
        <w:rPr>
          <w:rFonts w:ascii="Times New Roman" w:hAnsi="Times New Roman" w:cs="Times New Roman"/>
        </w:rPr>
        <w:t xml:space="preserve"> attached herewith</w:t>
      </w:r>
      <w:r w:rsidRPr="00EF3A46">
        <w:rPr>
          <w:rFonts w:ascii="Times New Roman" w:hAnsi="Times New Roman" w:cs="Times New Roman"/>
        </w:rPr>
        <w:t>,</w:t>
      </w:r>
      <w:r>
        <w:rPr>
          <w:rFonts w:ascii="Times New Roman" w:hAnsi="Times New Roman" w:cs="Times New Roman"/>
        </w:rPr>
        <w:t xml:space="preserve"> should be performed by the Consultant, namely: </w:t>
      </w:r>
    </w:p>
    <w:p w14:paraId="279C075A" w14:textId="2FCCF0B2" w:rsidR="00FD51BA" w:rsidRPr="00FA7B32" w:rsidRDefault="00EF3A46" w:rsidP="00FA7B32">
      <w:pPr>
        <w:pStyle w:val="ListParagraph"/>
        <w:numPr>
          <w:ilvl w:val="0"/>
          <w:numId w:val="9"/>
        </w:numPr>
        <w:jc w:val="both"/>
        <w:rPr>
          <w:rFonts w:ascii="Times New Roman" w:hAnsi="Times New Roman" w:cs="Times New Roman"/>
        </w:rPr>
      </w:pPr>
      <w:r>
        <w:rPr>
          <w:rFonts w:ascii="Times New Roman" w:hAnsi="Times New Roman" w:cs="Times New Roman"/>
        </w:rPr>
        <w:t>Execution of the c</w:t>
      </w:r>
      <w:r w:rsidR="00FA7B32" w:rsidRPr="00FA7B32">
        <w:rPr>
          <w:rFonts w:ascii="Times New Roman" w:hAnsi="Times New Roman" w:cs="Times New Roman"/>
        </w:rPr>
        <w:t xml:space="preserve">omplete </w:t>
      </w:r>
      <w:r w:rsidR="006E3971">
        <w:rPr>
          <w:rFonts w:ascii="Times New Roman" w:hAnsi="Times New Roman" w:cs="Times New Roman"/>
        </w:rPr>
        <w:t>Acoustic</w:t>
      </w:r>
      <w:r w:rsidR="00FA7B32" w:rsidRPr="00FA7B32">
        <w:rPr>
          <w:rFonts w:ascii="Times New Roman" w:hAnsi="Times New Roman" w:cs="Times New Roman"/>
        </w:rPr>
        <w:t xml:space="preserve"> Design Services for </w:t>
      </w:r>
      <w:r w:rsidR="00994DBF">
        <w:rPr>
          <w:rFonts w:ascii="Times New Roman" w:hAnsi="Times New Roman" w:cs="Times New Roman"/>
        </w:rPr>
        <w:t>Hotel</w:t>
      </w:r>
      <w:r w:rsidR="00FA7B32" w:rsidRPr="00FA7B32">
        <w:rPr>
          <w:rFonts w:ascii="Times New Roman" w:hAnsi="Times New Roman" w:cs="Times New Roman"/>
        </w:rPr>
        <w:t xml:space="preserve"> located in </w:t>
      </w:r>
      <w:proofErr w:type="spellStart"/>
      <w:r w:rsidR="00AB3613">
        <w:rPr>
          <w:rFonts w:ascii="Times New Roman" w:hAnsi="Times New Roman" w:cs="Times New Roman"/>
        </w:rPr>
        <w:t>Kvareli</w:t>
      </w:r>
      <w:proofErr w:type="spellEnd"/>
      <w:r w:rsidR="00FA7B32" w:rsidRPr="00FA7B32">
        <w:rPr>
          <w:rFonts w:ascii="Times New Roman" w:hAnsi="Times New Roman" w:cs="Times New Roman"/>
        </w:rPr>
        <w:t>, Georgia</w:t>
      </w:r>
      <w:r>
        <w:rPr>
          <w:rFonts w:ascii="Times New Roman" w:hAnsi="Times New Roman" w:cs="Times New Roman"/>
        </w:rPr>
        <w:t>.</w:t>
      </w:r>
    </w:p>
    <w:p w14:paraId="2AF5985A" w14:textId="0ED08B10" w:rsidR="00FA7B32" w:rsidRPr="00FA7B32" w:rsidRDefault="00FA7B32" w:rsidP="00FA7B32">
      <w:pPr>
        <w:pStyle w:val="ListParagraph"/>
        <w:numPr>
          <w:ilvl w:val="0"/>
          <w:numId w:val="9"/>
        </w:numPr>
        <w:jc w:val="both"/>
        <w:rPr>
          <w:rFonts w:ascii="Times New Roman" w:hAnsi="Times New Roman" w:cs="Times New Roman"/>
        </w:rPr>
      </w:pPr>
      <w:r w:rsidRPr="00FA7B32">
        <w:rPr>
          <w:rFonts w:ascii="Times New Roman" w:hAnsi="Times New Roman" w:cs="Times New Roman"/>
        </w:rPr>
        <w:t xml:space="preserve">Complete Specification package for the </w:t>
      </w:r>
      <w:r w:rsidR="006E3971">
        <w:rPr>
          <w:rFonts w:ascii="Times New Roman" w:hAnsi="Times New Roman" w:cs="Times New Roman"/>
        </w:rPr>
        <w:t>Acoustic</w:t>
      </w:r>
      <w:r w:rsidR="000A0F96" w:rsidRPr="00FA7B32">
        <w:rPr>
          <w:rFonts w:ascii="Times New Roman" w:hAnsi="Times New Roman" w:cs="Times New Roman"/>
        </w:rPr>
        <w:t xml:space="preserve"> </w:t>
      </w:r>
      <w:r w:rsidRPr="00FA7B32">
        <w:rPr>
          <w:rFonts w:ascii="Times New Roman" w:hAnsi="Times New Roman" w:cs="Times New Roman"/>
        </w:rPr>
        <w:t xml:space="preserve">design of </w:t>
      </w:r>
      <w:proofErr w:type="spellStart"/>
      <w:r w:rsidR="00AB3613">
        <w:rPr>
          <w:rFonts w:ascii="Times New Roman" w:hAnsi="Times New Roman" w:cs="Times New Roman"/>
        </w:rPr>
        <w:t>Kvareli</w:t>
      </w:r>
      <w:proofErr w:type="spellEnd"/>
      <w:r w:rsidR="00994DBF">
        <w:rPr>
          <w:rFonts w:ascii="Times New Roman" w:hAnsi="Times New Roman" w:cs="Times New Roman"/>
        </w:rPr>
        <w:t xml:space="preserve"> Hotel</w:t>
      </w:r>
      <w:r w:rsidRPr="00FA7B32">
        <w:rPr>
          <w:rFonts w:ascii="Times New Roman" w:hAnsi="Times New Roman" w:cs="Times New Roman"/>
        </w:rPr>
        <w:t xml:space="preserve">, </w:t>
      </w:r>
      <w:r w:rsidR="00994DBF">
        <w:rPr>
          <w:rFonts w:ascii="Times New Roman" w:hAnsi="Times New Roman" w:cs="Times New Roman"/>
        </w:rPr>
        <w:t>Tbilisi</w:t>
      </w:r>
      <w:r w:rsidRPr="00FA7B32">
        <w:rPr>
          <w:rFonts w:ascii="Times New Roman" w:hAnsi="Times New Roman" w:cs="Times New Roman"/>
        </w:rPr>
        <w:t>, Georgia</w:t>
      </w:r>
      <w:r w:rsidR="00EF3A46">
        <w:rPr>
          <w:rFonts w:ascii="Times New Roman" w:hAnsi="Times New Roman" w:cs="Times New Roman"/>
        </w:rPr>
        <w:t>.</w:t>
      </w:r>
    </w:p>
    <w:p w14:paraId="61FF1C87" w14:textId="77777777" w:rsidR="00471461" w:rsidRDefault="00471461" w:rsidP="00C01395">
      <w:pPr>
        <w:jc w:val="both"/>
        <w:rPr>
          <w:rFonts w:ascii="Times New Roman" w:hAnsi="Times New Roman" w:cs="Times New Roman"/>
        </w:rPr>
      </w:pPr>
    </w:p>
    <w:p w14:paraId="79EAE2C1" w14:textId="3FB01AC0" w:rsidR="00AD0BE1" w:rsidRDefault="00471461" w:rsidP="00C01395">
      <w:pPr>
        <w:jc w:val="both"/>
        <w:rPr>
          <w:rFonts w:ascii="Times New Roman" w:hAnsi="Times New Roman" w:cs="Times New Roman"/>
        </w:rPr>
      </w:pPr>
      <w:r>
        <w:rPr>
          <w:rFonts w:ascii="Times New Roman" w:hAnsi="Times New Roman" w:cs="Times New Roman"/>
        </w:rPr>
        <w:t>PARTIES MUTUALLY AGREE AS FOLLOWS</w:t>
      </w:r>
      <w:r w:rsidR="00AD0BE1">
        <w:rPr>
          <w:rFonts w:ascii="Times New Roman" w:hAnsi="Times New Roman" w:cs="Times New Roman"/>
        </w:rPr>
        <w:t>:</w:t>
      </w:r>
    </w:p>
    <w:p w14:paraId="464DC2F7" w14:textId="77777777"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In this agreement (the “Agreement”) unless otherwise defined herein, words and expressions shall have the same meanings as are respectively assigned to them in the Clause 1.1. of the General Conditions;</w:t>
      </w:r>
    </w:p>
    <w:p w14:paraId="32E6E16C" w14:textId="7CFCC3A6"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 xml:space="preserve">The following </w:t>
      </w:r>
      <w:r w:rsidR="00471461">
        <w:rPr>
          <w:rFonts w:ascii="Times New Roman" w:hAnsi="Times New Roman" w:cs="Times New Roman"/>
        </w:rPr>
        <w:t>documents</w:t>
      </w:r>
      <w:r>
        <w:rPr>
          <w:rFonts w:ascii="Times New Roman" w:hAnsi="Times New Roman" w:cs="Times New Roman"/>
        </w:rPr>
        <w:t xml:space="preserve"> shall be deemed to form and be read and construed as a part of this agreement, namely:</w:t>
      </w:r>
    </w:p>
    <w:p w14:paraId="35B1801E" w14:textId="336D5399" w:rsidR="00AD0BE1" w:rsidRDefault="00AD0BE1" w:rsidP="00AD0BE1">
      <w:pPr>
        <w:pStyle w:val="ListParagraph"/>
        <w:numPr>
          <w:ilvl w:val="0"/>
          <w:numId w:val="11"/>
        </w:numPr>
        <w:jc w:val="both"/>
        <w:rPr>
          <w:rFonts w:ascii="Times New Roman" w:hAnsi="Times New Roman" w:cs="Times New Roman"/>
        </w:rPr>
      </w:pPr>
      <w:r>
        <w:rPr>
          <w:rFonts w:ascii="Times New Roman" w:hAnsi="Times New Roman" w:cs="Times New Roman"/>
        </w:rPr>
        <w:t xml:space="preserve">Commercial Offer by </w:t>
      </w:r>
      <w:r w:rsidR="00471461">
        <w:rPr>
          <w:rFonts w:ascii="Times New Roman" w:hAnsi="Times New Roman" w:cs="Times New Roman"/>
        </w:rPr>
        <w:t>t</w:t>
      </w:r>
      <w:r>
        <w:rPr>
          <w:rFonts w:ascii="Times New Roman" w:hAnsi="Times New Roman" w:cs="Times New Roman"/>
        </w:rPr>
        <w:t>he Consultant;</w:t>
      </w:r>
    </w:p>
    <w:p w14:paraId="30987C92" w14:textId="41CF1BA7" w:rsidR="00AD0BE1" w:rsidRDefault="00AD0BE1" w:rsidP="00AD0BE1">
      <w:pPr>
        <w:pStyle w:val="ListParagraph"/>
        <w:numPr>
          <w:ilvl w:val="0"/>
          <w:numId w:val="11"/>
        </w:numPr>
        <w:jc w:val="both"/>
        <w:rPr>
          <w:rFonts w:ascii="Times New Roman" w:hAnsi="Times New Roman" w:cs="Times New Roman"/>
        </w:rPr>
      </w:pPr>
      <w:r>
        <w:rPr>
          <w:rFonts w:ascii="Times New Roman" w:hAnsi="Times New Roman" w:cs="Times New Roman"/>
        </w:rPr>
        <w:t xml:space="preserve">The </w:t>
      </w:r>
      <w:r w:rsidR="00EF3A46">
        <w:rPr>
          <w:rFonts w:ascii="Times New Roman" w:hAnsi="Times New Roman" w:cs="Times New Roman"/>
        </w:rPr>
        <w:t>Appendices</w:t>
      </w:r>
      <w:r>
        <w:rPr>
          <w:rFonts w:ascii="Times New Roman" w:hAnsi="Times New Roman" w:cs="Times New Roman"/>
        </w:rPr>
        <w:t>, namely:</w:t>
      </w:r>
    </w:p>
    <w:p w14:paraId="65FD9540" w14:textId="31FADE5E" w:rsidR="00AD0BE1" w:rsidRDefault="00AD0BE1" w:rsidP="00471461">
      <w:pPr>
        <w:pStyle w:val="ListParagraph"/>
        <w:ind w:left="1080"/>
        <w:jc w:val="both"/>
        <w:rPr>
          <w:rFonts w:ascii="Times New Roman" w:hAnsi="Times New Roman" w:cs="Times New Roman"/>
        </w:rPr>
      </w:pPr>
      <w:r w:rsidRPr="00EF3A46">
        <w:rPr>
          <w:rFonts w:ascii="Times New Roman" w:hAnsi="Times New Roman" w:cs="Times New Roman"/>
          <w:i/>
        </w:rPr>
        <w:t>Appendix 1:</w:t>
      </w:r>
      <w:r>
        <w:rPr>
          <w:rFonts w:ascii="Times New Roman" w:hAnsi="Times New Roman" w:cs="Times New Roman"/>
        </w:rPr>
        <w:t xml:space="preserve"> </w:t>
      </w:r>
      <w:r>
        <w:rPr>
          <w:rFonts w:ascii="Times New Roman" w:hAnsi="Times New Roman" w:cs="Times New Roman"/>
        </w:rPr>
        <w:tab/>
        <w:t>Scope of Services.</w:t>
      </w:r>
    </w:p>
    <w:p w14:paraId="59959D01" w14:textId="77777777" w:rsidR="00AD0BE1" w:rsidRDefault="00AD0BE1" w:rsidP="00471461">
      <w:pPr>
        <w:pStyle w:val="ListParagraph"/>
        <w:ind w:left="1080"/>
        <w:jc w:val="both"/>
        <w:rPr>
          <w:rFonts w:ascii="Times New Roman" w:hAnsi="Times New Roman" w:cs="Times New Roman"/>
        </w:rPr>
      </w:pPr>
      <w:r w:rsidRPr="00EF3A46">
        <w:rPr>
          <w:rFonts w:ascii="Times New Roman" w:hAnsi="Times New Roman" w:cs="Times New Roman"/>
          <w:i/>
        </w:rPr>
        <w:t>Appendix 2:</w:t>
      </w:r>
      <w:r>
        <w:rPr>
          <w:rFonts w:ascii="Times New Roman" w:hAnsi="Times New Roman" w:cs="Times New Roman"/>
        </w:rPr>
        <w:t xml:space="preserve"> </w:t>
      </w:r>
      <w:r>
        <w:rPr>
          <w:rFonts w:ascii="Times New Roman" w:hAnsi="Times New Roman" w:cs="Times New Roman"/>
        </w:rPr>
        <w:tab/>
        <w:t>Remuneration and Payment.</w:t>
      </w:r>
    </w:p>
    <w:p w14:paraId="11768B92" w14:textId="137F37E7" w:rsidR="00EF3A46" w:rsidRDefault="00EF3A46" w:rsidP="00EF3A46">
      <w:pPr>
        <w:pStyle w:val="ListParagraph"/>
        <w:numPr>
          <w:ilvl w:val="0"/>
          <w:numId w:val="11"/>
        </w:numPr>
        <w:jc w:val="both"/>
        <w:rPr>
          <w:rFonts w:ascii="Times New Roman" w:hAnsi="Times New Roman" w:cs="Times New Roman"/>
        </w:rPr>
      </w:pPr>
      <w:r>
        <w:rPr>
          <w:rFonts w:ascii="Times New Roman" w:hAnsi="Times New Roman" w:cs="Times New Roman"/>
        </w:rPr>
        <w:t xml:space="preserve">Existing drawings of the spaces allocated for the </w:t>
      </w:r>
      <w:r w:rsidR="00881130">
        <w:rPr>
          <w:rFonts w:ascii="Times New Roman" w:hAnsi="Times New Roman" w:cs="Times New Roman"/>
        </w:rPr>
        <w:t>Hotel</w:t>
      </w:r>
      <w:r w:rsidR="00471461">
        <w:rPr>
          <w:rFonts w:ascii="Times New Roman" w:hAnsi="Times New Roman" w:cs="Times New Roman"/>
        </w:rPr>
        <w:t>;</w:t>
      </w:r>
    </w:p>
    <w:p w14:paraId="4E12A6E2" w14:textId="21B30159" w:rsidR="00EF3A46" w:rsidRDefault="00EF3A46" w:rsidP="00EF3A46">
      <w:pPr>
        <w:pStyle w:val="ListParagraph"/>
        <w:numPr>
          <w:ilvl w:val="0"/>
          <w:numId w:val="11"/>
        </w:numPr>
        <w:jc w:val="both"/>
        <w:rPr>
          <w:rFonts w:ascii="Times New Roman" w:hAnsi="Times New Roman" w:cs="Times New Roman"/>
        </w:rPr>
      </w:pPr>
      <w:r>
        <w:rPr>
          <w:rFonts w:ascii="Times New Roman" w:hAnsi="Times New Roman" w:cs="Times New Roman"/>
        </w:rPr>
        <w:t xml:space="preserve">Design Brief of the </w:t>
      </w:r>
      <w:r w:rsidR="00881130">
        <w:rPr>
          <w:rFonts w:ascii="Times New Roman" w:hAnsi="Times New Roman" w:cs="Times New Roman"/>
        </w:rPr>
        <w:t>Hotel</w:t>
      </w:r>
      <w:r w:rsidR="00471461">
        <w:rPr>
          <w:rFonts w:ascii="Times New Roman" w:hAnsi="Times New Roman" w:cs="Times New Roman"/>
        </w:rPr>
        <w:t>;</w:t>
      </w:r>
      <w:r>
        <w:rPr>
          <w:rFonts w:ascii="Times New Roman" w:hAnsi="Times New Roman" w:cs="Times New Roman"/>
        </w:rPr>
        <w:t xml:space="preserve"> </w:t>
      </w:r>
    </w:p>
    <w:p w14:paraId="69673336" w14:textId="6A692CA8" w:rsidR="00EF3A46" w:rsidRDefault="006E3971" w:rsidP="00EF3A46">
      <w:pPr>
        <w:pStyle w:val="ListParagraph"/>
        <w:numPr>
          <w:ilvl w:val="0"/>
          <w:numId w:val="11"/>
        </w:numPr>
        <w:jc w:val="both"/>
        <w:rPr>
          <w:rFonts w:ascii="Times New Roman" w:hAnsi="Times New Roman" w:cs="Times New Roman"/>
        </w:rPr>
      </w:pPr>
      <w:r>
        <w:rPr>
          <w:rFonts w:ascii="Times New Roman" w:hAnsi="Times New Roman" w:cs="Times New Roman"/>
        </w:rPr>
        <w:t>Acoustic</w:t>
      </w:r>
      <w:r w:rsidR="00764C06">
        <w:rPr>
          <w:rFonts w:ascii="Times New Roman" w:hAnsi="Times New Roman" w:cs="Times New Roman"/>
        </w:rPr>
        <w:t xml:space="preserve"> </w:t>
      </w:r>
      <w:r w:rsidR="00EF3A46">
        <w:rPr>
          <w:rFonts w:ascii="Times New Roman" w:hAnsi="Times New Roman" w:cs="Times New Roman"/>
        </w:rPr>
        <w:t xml:space="preserve">Design Package for </w:t>
      </w:r>
      <w:r w:rsidR="00664AAA">
        <w:rPr>
          <w:rFonts w:ascii="Times New Roman" w:hAnsi="Times New Roman" w:cs="Times New Roman"/>
        </w:rPr>
        <w:t>KVARELI</w:t>
      </w:r>
      <w:r w:rsidR="00C02AD0">
        <w:rPr>
          <w:rFonts w:ascii="Times New Roman" w:hAnsi="Times New Roman" w:cs="Times New Roman"/>
        </w:rPr>
        <w:t xml:space="preserve"> HOTEL project.</w:t>
      </w:r>
    </w:p>
    <w:p w14:paraId="2CFE95D3" w14:textId="3DC69406" w:rsidR="004F18CC" w:rsidRDefault="004F18CC" w:rsidP="004F18CC">
      <w:pPr>
        <w:pStyle w:val="ListParagraph"/>
        <w:ind w:left="1080"/>
        <w:jc w:val="both"/>
        <w:rPr>
          <w:rFonts w:ascii="Times New Roman" w:hAnsi="Times New Roman" w:cs="Times New Roman"/>
        </w:rPr>
      </w:pPr>
    </w:p>
    <w:p w14:paraId="062971E4" w14:textId="7F02E4C8" w:rsidR="004F18CC" w:rsidRDefault="004F18CC" w:rsidP="004F18CC">
      <w:pPr>
        <w:pStyle w:val="ListParagraph"/>
        <w:ind w:left="1080"/>
        <w:jc w:val="both"/>
        <w:rPr>
          <w:rFonts w:ascii="Times New Roman" w:hAnsi="Times New Roman" w:cs="Times New Roman"/>
        </w:rPr>
      </w:pPr>
    </w:p>
    <w:p w14:paraId="2D0FCC43" w14:textId="521BE6B4" w:rsidR="004F18CC" w:rsidRDefault="004F18CC" w:rsidP="004F18CC">
      <w:pPr>
        <w:pStyle w:val="ListParagraph"/>
        <w:ind w:left="1080"/>
        <w:jc w:val="both"/>
        <w:rPr>
          <w:rFonts w:ascii="Times New Roman" w:hAnsi="Times New Roman" w:cs="Times New Roman"/>
        </w:rPr>
      </w:pPr>
    </w:p>
    <w:p w14:paraId="136E625B" w14:textId="77777777" w:rsidR="004F18CC" w:rsidRDefault="004F18CC" w:rsidP="004F18CC">
      <w:pPr>
        <w:pStyle w:val="ListParagraph"/>
        <w:ind w:left="1080"/>
        <w:jc w:val="both"/>
        <w:rPr>
          <w:rFonts w:ascii="Times New Roman" w:hAnsi="Times New Roman" w:cs="Times New Roman"/>
        </w:rPr>
      </w:pPr>
    </w:p>
    <w:p w14:paraId="05CE78F2" w14:textId="77777777" w:rsidR="00471461" w:rsidRDefault="00471461" w:rsidP="00471461">
      <w:pPr>
        <w:pStyle w:val="ListParagraph"/>
        <w:ind w:left="1080"/>
        <w:jc w:val="both"/>
        <w:rPr>
          <w:rFonts w:ascii="Times New Roman" w:hAnsi="Times New Roman" w:cs="Times New Roman"/>
        </w:rPr>
      </w:pPr>
    </w:p>
    <w:p w14:paraId="599D8F0B" w14:textId="64C87D98"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lastRenderedPageBreak/>
        <w:t>In consideration of the payments to be made by the Client to the Consultant under this agreement, the Consultant hereby agrees with the Client to perform the Services in conformity with the provisions of the Agreement.</w:t>
      </w:r>
    </w:p>
    <w:p w14:paraId="7A870F13" w14:textId="19188AB8"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The Client hereby agrees</w:t>
      </w:r>
      <w:r w:rsidR="0053146E">
        <w:rPr>
          <w:rFonts w:ascii="Times New Roman" w:hAnsi="Times New Roman" w:cs="Times New Roman"/>
        </w:rPr>
        <w:t>,</w:t>
      </w:r>
      <w:r>
        <w:rPr>
          <w:rFonts w:ascii="Times New Roman" w:hAnsi="Times New Roman" w:cs="Times New Roman"/>
        </w:rPr>
        <w:t xml:space="preserve"> to pay the Consultant in consideration of the performance of the Services such amounts as may become payable under the provisions of the Agreement at the times and in the manner prescribed in the Agreement.</w:t>
      </w:r>
    </w:p>
    <w:p w14:paraId="125F2CE9" w14:textId="59A055D0" w:rsidR="00AD0BE1" w:rsidRDefault="00AD0BE1" w:rsidP="00AD0BE1">
      <w:pPr>
        <w:ind w:left="360"/>
        <w:jc w:val="both"/>
        <w:rPr>
          <w:rFonts w:ascii="Times New Roman" w:hAnsi="Times New Roman" w:cs="Times New Roman"/>
        </w:rPr>
      </w:pPr>
    </w:p>
    <w:p w14:paraId="77090113" w14:textId="4CCE156B" w:rsidR="00AD0BE1" w:rsidRPr="0053146E" w:rsidRDefault="00AD0BE1" w:rsidP="0053146E">
      <w:pPr>
        <w:jc w:val="both"/>
        <w:rPr>
          <w:rFonts w:ascii="Times New Roman" w:hAnsi="Times New Roman" w:cs="Times New Roman"/>
        </w:rPr>
      </w:pPr>
      <w:r>
        <w:rPr>
          <w:rFonts w:ascii="Times New Roman" w:hAnsi="Times New Roman" w:cs="Times New Roman"/>
        </w:rPr>
        <w:t xml:space="preserve">IN WITNESS WHEREOF, </w:t>
      </w:r>
      <w:r w:rsidRPr="0053146E">
        <w:rPr>
          <w:rFonts w:ascii="Times New Roman" w:hAnsi="Times New Roman" w:cs="Times New Roman"/>
        </w:rPr>
        <w:t>the parties hereto have caused this Agreement to be executed the day and the year stated above in accordance with their respective laws.</w:t>
      </w:r>
    </w:p>
    <w:p w14:paraId="03A84C6E" w14:textId="77777777" w:rsidR="00FD51BA" w:rsidRDefault="00FD51BA" w:rsidP="00C214CE">
      <w:pPr>
        <w:spacing w:after="0" w:line="240" w:lineRule="auto"/>
        <w:rPr>
          <w:rFonts w:ascii="Times New Roman" w:hAnsi="Times New Roman" w:cs="Times New Roman"/>
        </w:rPr>
      </w:pPr>
    </w:p>
    <w:p w14:paraId="0BFD54D0" w14:textId="2CA1615D" w:rsidR="009462D6" w:rsidRPr="00FD51BA" w:rsidRDefault="009462D6">
      <w:pPr>
        <w:rPr>
          <w:rFonts w:ascii="Times New Roman" w:hAnsi="Times New Roman" w:cs="Times New Roman"/>
          <w:i/>
        </w:rPr>
      </w:pPr>
      <w:r w:rsidRPr="00FD51BA">
        <w:rPr>
          <w:rFonts w:ascii="Times New Roman" w:hAnsi="Times New Roman" w:cs="Times New Roman"/>
          <w:i/>
        </w:rPr>
        <w:t>Signed by the parties:</w:t>
      </w:r>
    </w:p>
    <w:p w14:paraId="1F8F1B3B" w14:textId="77777777" w:rsidR="00FD51BA" w:rsidRDefault="00FD51BA">
      <w:pPr>
        <w:rPr>
          <w:rFonts w:ascii="Times New Roman" w:hAnsi="Times New Roman" w:cs="Times New Roman"/>
        </w:rPr>
      </w:pPr>
    </w:p>
    <w:p w14:paraId="46210414" w14:textId="6A88DCE5" w:rsidR="00FD51BA" w:rsidRPr="00FD51BA" w:rsidRDefault="00FD51BA">
      <w:pPr>
        <w:rPr>
          <w:rFonts w:ascii="Times New Roman" w:hAnsi="Times New Roman" w:cs="Times New Roman"/>
          <w:b/>
        </w:rPr>
      </w:pPr>
      <w:r w:rsidRPr="00FD51BA">
        <w:rPr>
          <w:rFonts w:ascii="Times New Roman" w:hAnsi="Times New Roman" w:cs="Times New Roman"/>
          <w:b/>
        </w:rPr>
        <w:t>AUTHORISED SIGNATURE(S) OF CLIENT</w:t>
      </w:r>
    </w:p>
    <w:p w14:paraId="25555B0A" w14:textId="50145856" w:rsidR="00C214CE" w:rsidRDefault="00C214CE">
      <w:pPr>
        <w:rPr>
          <w:rFonts w:ascii="Times New Roman" w:hAnsi="Times New Roman" w:cs="Times New Roman"/>
        </w:rPr>
      </w:pPr>
    </w:p>
    <w:p w14:paraId="378DB408" w14:textId="4C2D5F97" w:rsidR="00FD51BA" w:rsidRDefault="00FD51BA">
      <w:pPr>
        <w:rPr>
          <w:rFonts w:ascii="Times New Roman" w:hAnsi="Times New Roman" w:cs="Times New Roman"/>
        </w:rPr>
      </w:pPr>
      <w:r>
        <w:rPr>
          <w:rFonts w:ascii="Times New Roman" w:hAnsi="Times New Roman" w:cs="Times New Roman"/>
        </w:rPr>
        <w:t>Signature:</w:t>
      </w:r>
    </w:p>
    <w:p w14:paraId="43B33918" w14:textId="70BF90CA"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2AA11E1B" w14:textId="38A6B772" w:rsidR="00FD51BA" w:rsidRDefault="00FD51BA">
      <w:pPr>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sidR="00720FDA">
        <w:rPr>
          <w:rFonts w:ascii="Times New Roman" w:hAnsi="Times New Roman" w:cs="Times New Roman"/>
          <w:b/>
        </w:rPr>
        <w:t>Kukuri</w:t>
      </w:r>
      <w:proofErr w:type="spellEnd"/>
      <w:r w:rsidR="00720FDA">
        <w:rPr>
          <w:rFonts w:ascii="Times New Roman" w:hAnsi="Times New Roman" w:cs="Times New Roman"/>
          <w:b/>
        </w:rPr>
        <w:t xml:space="preserve"> </w:t>
      </w:r>
      <w:proofErr w:type="spellStart"/>
      <w:r w:rsidR="00720FDA">
        <w:rPr>
          <w:rFonts w:ascii="Times New Roman" w:hAnsi="Times New Roman" w:cs="Times New Roman"/>
          <w:b/>
        </w:rPr>
        <w:t>Dzeria</w:t>
      </w:r>
      <w:proofErr w:type="spellEnd"/>
    </w:p>
    <w:p w14:paraId="647433FA" w14:textId="411129B2" w:rsidR="00FD51BA" w:rsidRDefault="00FD51BA">
      <w:pPr>
        <w:rPr>
          <w:rFonts w:ascii="Times New Roman" w:hAnsi="Times New Roman" w:cs="Times New Roman"/>
        </w:rPr>
      </w:pPr>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sidR="00720FDA">
        <w:rPr>
          <w:rFonts w:ascii="Times New Roman" w:hAnsi="Times New Roman" w:cs="Times New Roman"/>
        </w:rPr>
        <w:t>Invino</w:t>
      </w:r>
      <w:proofErr w:type="spellEnd"/>
      <w:r>
        <w:rPr>
          <w:rFonts w:ascii="Times New Roman" w:hAnsi="Times New Roman" w:cs="Times New Roman"/>
        </w:rPr>
        <w:t xml:space="preserve"> LLC</w:t>
      </w:r>
    </w:p>
    <w:p w14:paraId="24DA7954" w14:textId="01D1A511" w:rsidR="00FD51BA" w:rsidRDefault="00720FDA" w:rsidP="00FD51BA">
      <w:pPr>
        <w:ind w:left="5760"/>
        <w:rPr>
          <w:rFonts w:ascii="Times New Roman" w:hAnsi="Times New Roman" w:cs="Times New Roman"/>
        </w:rPr>
      </w:pPr>
      <w:r>
        <w:rPr>
          <w:rFonts w:ascii="Times New Roman" w:hAnsi="Times New Roman" w:cs="Times New Roman"/>
        </w:rPr>
        <w:t>17</w:t>
      </w:r>
      <w:r w:rsidR="00994DBF">
        <w:rPr>
          <w:rFonts w:ascii="Times New Roman" w:hAnsi="Times New Roman" w:cs="Times New Roman"/>
        </w:rPr>
        <w:t xml:space="preserve"> </w:t>
      </w:r>
      <w:proofErr w:type="spellStart"/>
      <w:r w:rsidR="00EB5452">
        <w:rPr>
          <w:rFonts w:ascii="Times New Roman" w:hAnsi="Times New Roman" w:cs="Times New Roman"/>
        </w:rPr>
        <w:t>Murman</w:t>
      </w:r>
      <w:proofErr w:type="spellEnd"/>
      <w:r w:rsidR="00EB5452">
        <w:rPr>
          <w:rFonts w:ascii="Times New Roman" w:hAnsi="Times New Roman" w:cs="Times New Roman"/>
        </w:rPr>
        <w:t xml:space="preserve"> </w:t>
      </w:r>
      <w:bookmarkStart w:id="0" w:name="_GoBack"/>
      <w:bookmarkEnd w:id="0"/>
      <w:proofErr w:type="spellStart"/>
      <w:r>
        <w:rPr>
          <w:rFonts w:ascii="Times New Roman" w:hAnsi="Times New Roman" w:cs="Times New Roman"/>
        </w:rPr>
        <w:t>Le</w:t>
      </w:r>
      <w:r w:rsidR="007822D5">
        <w:rPr>
          <w:rFonts w:ascii="Times New Roman" w:hAnsi="Times New Roman" w:cs="Times New Roman"/>
        </w:rPr>
        <w:t>b</w:t>
      </w:r>
      <w:r>
        <w:rPr>
          <w:rFonts w:ascii="Times New Roman" w:hAnsi="Times New Roman" w:cs="Times New Roman"/>
        </w:rPr>
        <w:t>anidze</w:t>
      </w:r>
      <w:proofErr w:type="spellEnd"/>
      <w:r w:rsidR="00994DBF">
        <w:rPr>
          <w:rFonts w:ascii="Times New Roman" w:hAnsi="Times New Roman" w:cs="Times New Roman"/>
        </w:rPr>
        <w:t xml:space="preserve"> </w:t>
      </w:r>
      <w:proofErr w:type="spellStart"/>
      <w:r w:rsidR="00994DBF">
        <w:rPr>
          <w:rFonts w:ascii="Times New Roman" w:hAnsi="Times New Roman" w:cs="Times New Roman"/>
        </w:rPr>
        <w:t>Str</w:t>
      </w:r>
      <w:proofErr w:type="spellEnd"/>
      <w:r w:rsidR="00FD51BA">
        <w:rPr>
          <w:rFonts w:ascii="Times New Roman" w:hAnsi="Times New Roman" w:cs="Times New Roman"/>
        </w:rPr>
        <w:t>, Tbilisi, Georgia</w:t>
      </w:r>
    </w:p>
    <w:p w14:paraId="787D8E0D" w14:textId="3893F854" w:rsidR="00FD51BA" w:rsidRDefault="00FD51BA" w:rsidP="00FD51BA">
      <w:pPr>
        <w:ind w:left="5760"/>
        <w:rPr>
          <w:rFonts w:ascii="Times New Roman" w:hAnsi="Times New Roman" w:cs="Times New Roman"/>
        </w:rPr>
      </w:pPr>
      <w:r>
        <w:rPr>
          <w:rFonts w:ascii="Times New Roman" w:hAnsi="Times New Roman" w:cs="Times New Roman"/>
        </w:rPr>
        <w:t>ID: 4</w:t>
      </w:r>
      <w:r w:rsidR="00720FDA">
        <w:rPr>
          <w:rFonts w:ascii="Times New Roman" w:hAnsi="Times New Roman" w:cs="Times New Roman"/>
        </w:rPr>
        <w:t>04906134</w:t>
      </w:r>
    </w:p>
    <w:p w14:paraId="20009EF3" w14:textId="77777777" w:rsidR="006236DD" w:rsidRDefault="006236DD">
      <w:pPr>
        <w:rPr>
          <w:rFonts w:ascii="Times New Roman" w:hAnsi="Times New Roman" w:cs="Times New Roman"/>
        </w:rPr>
      </w:pPr>
    </w:p>
    <w:p w14:paraId="4236FDD2" w14:textId="3519DE99" w:rsidR="006236DD" w:rsidRDefault="006236DD">
      <w:pPr>
        <w:rPr>
          <w:rFonts w:ascii="Times New Roman" w:hAnsi="Times New Roman" w:cs="Times New Roman"/>
        </w:rPr>
      </w:pPr>
    </w:p>
    <w:p w14:paraId="1A8CFC47" w14:textId="1958D254" w:rsidR="00FD51BA" w:rsidRPr="00FD51BA" w:rsidRDefault="00FD51BA" w:rsidP="00FD51BA">
      <w:pPr>
        <w:rPr>
          <w:rFonts w:ascii="Times New Roman" w:hAnsi="Times New Roman" w:cs="Times New Roman"/>
          <w:b/>
        </w:rPr>
      </w:pPr>
      <w:r w:rsidRPr="00FD51BA">
        <w:rPr>
          <w:rFonts w:ascii="Times New Roman" w:hAnsi="Times New Roman" w:cs="Times New Roman"/>
          <w:b/>
        </w:rPr>
        <w:t>AUTHORISED SIGNATURE(S) OF CONSULTANT</w:t>
      </w:r>
    </w:p>
    <w:p w14:paraId="3CD4717C" w14:textId="77777777" w:rsidR="0053146E" w:rsidRDefault="0053146E" w:rsidP="00FD51BA">
      <w:pPr>
        <w:rPr>
          <w:rFonts w:ascii="Times New Roman" w:hAnsi="Times New Roman" w:cs="Times New Roman"/>
        </w:rPr>
      </w:pPr>
    </w:p>
    <w:p w14:paraId="6072861D" w14:textId="4618B315" w:rsidR="00FD51BA" w:rsidRDefault="00FD51BA" w:rsidP="00FD51BA">
      <w:pPr>
        <w:rPr>
          <w:rFonts w:ascii="Times New Roman" w:hAnsi="Times New Roman" w:cs="Times New Roman"/>
        </w:rPr>
      </w:pPr>
      <w:r>
        <w:rPr>
          <w:rFonts w:ascii="Times New Roman" w:hAnsi="Times New Roman" w:cs="Times New Roman"/>
        </w:rPr>
        <w:t>Signature:</w:t>
      </w:r>
      <w:r w:rsidR="0053146E" w:rsidRPr="0053146E">
        <w:rPr>
          <w:rFonts w:ascii="Times New Roman" w:hAnsi="Times New Roman" w:cs="Times New Roman"/>
        </w:rPr>
        <w:t xml:space="preserve"> </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61CB9F7F" w14:textId="3C9B0B7D"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7C0C011C" w14:textId="6997F651" w:rsidR="00EF3A46" w:rsidRDefault="00FD51BA" w:rsidP="00EF3A46">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185AA7EE" w14:textId="05D17F3C" w:rsidR="00EF3A46" w:rsidRDefault="00FD51BA" w:rsidP="00EF3A46">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634CC056" w14:textId="3F70E898" w:rsidR="00FD51BA" w:rsidRDefault="00FD51BA" w:rsidP="00FD51BA">
      <w:pPr>
        <w:ind w:left="5760"/>
        <w:rPr>
          <w:rFonts w:ascii="Times New Roman" w:hAnsi="Times New Roman" w:cs="Times New Roman"/>
        </w:rPr>
      </w:pPr>
      <w:r>
        <w:rPr>
          <w:rFonts w:ascii="Times New Roman" w:hAnsi="Times New Roman" w:cs="Times New Roman"/>
        </w:rPr>
        <w:t xml:space="preserve">ID: </w:t>
      </w:r>
    </w:p>
    <w:p w14:paraId="3C7D6C86" w14:textId="32B91B76" w:rsidR="00FD51BA" w:rsidRDefault="00FD51BA">
      <w:pPr>
        <w:rPr>
          <w:rFonts w:ascii="Times New Roman" w:hAnsi="Times New Roman" w:cs="Times New Roman"/>
        </w:rPr>
      </w:pPr>
    </w:p>
    <w:p w14:paraId="73BFAAD4" w14:textId="1B097D2E" w:rsidR="00FD51BA" w:rsidRDefault="00FD51BA">
      <w:pPr>
        <w:rPr>
          <w:rFonts w:ascii="Times New Roman" w:hAnsi="Times New Roman" w:cs="Times New Roman"/>
        </w:rPr>
      </w:pPr>
    </w:p>
    <w:p w14:paraId="167D0E6B" w14:textId="569ED02C" w:rsidR="00FD51BA" w:rsidRDefault="00FD51BA">
      <w:pPr>
        <w:rPr>
          <w:rFonts w:ascii="Times New Roman" w:hAnsi="Times New Roman" w:cs="Times New Roman"/>
        </w:rPr>
      </w:pPr>
    </w:p>
    <w:sectPr w:rsidR="00FD51BA" w:rsidSect="00471461">
      <w:headerReference w:type="default" r:id="rId7"/>
      <w:footerReference w:type="default" r:id="rId8"/>
      <w:pgSz w:w="12240" w:h="15840"/>
      <w:pgMar w:top="810" w:right="1440" w:bottom="1170" w:left="144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3F316" w14:textId="77777777" w:rsidR="009827C0" w:rsidRDefault="009827C0" w:rsidP="00EF3A46">
      <w:pPr>
        <w:spacing w:after="0" w:line="240" w:lineRule="auto"/>
      </w:pPr>
      <w:r>
        <w:separator/>
      </w:r>
    </w:p>
  </w:endnote>
  <w:endnote w:type="continuationSeparator" w:id="0">
    <w:p w14:paraId="0D433950" w14:textId="77777777" w:rsidR="009827C0" w:rsidRDefault="009827C0" w:rsidP="00EF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D5904" w14:textId="721833D7" w:rsidR="00EF3A46" w:rsidRPr="00EF3A46" w:rsidRDefault="00664AAA" w:rsidP="00224B81">
    <w:pPr>
      <w:spacing w:after="0"/>
      <w:jc w:val="center"/>
      <w:rPr>
        <w:rFonts w:ascii="Times New Roman" w:hAnsi="Times New Roman" w:cs="Times New Roman"/>
        <w:color w:val="2F5496" w:themeColor="accent1" w:themeShade="BF"/>
        <w:sz w:val="16"/>
        <w:szCs w:val="16"/>
      </w:rPr>
    </w:pPr>
    <w:r>
      <w:rPr>
        <w:rFonts w:ascii="Times New Roman" w:hAnsi="Times New Roman" w:cs="Times New Roman"/>
        <w:color w:val="2F5496" w:themeColor="accent1" w:themeShade="BF"/>
        <w:sz w:val="16"/>
        <w:szCs w:val="16"/>
      </w:rPr>
      <w:t>KVARELI</w:t>
    </w:r>
    <w:r w:rsidR="00EF3A46" w:rsidRPr="00EF3A46">
      <w:rPr>
        <w:rFonts w:ascii="Times New Roman" w:hAnsi="Times New Roman" w:cs="Times New Roman"/>
        <w:color w:val="2F5496" w:themeColor="accent1" w:themeShade="BF"/>
        <w:sz w:val="16"/>
        <w:szCs w:val="16"/>
      </w:rPr>
      <w:t xml:space="preserve"> H</w:t>
    </w:r>
    <w:r w:rsidR="00866C26">
      <w:rPr>
        <w:rFonts w:ascii="Times New Roman" w:hAnsi="Times New Roman" w:cs="Times New Roman"/>
        <w:color w:val="2F5496" w:themeColor="accent1" w:themeShade="BF"/>
        <w:sz w:val="16"/>
        <w:szCs w:val="16"/>
      </w:rPr>
      <w:t>OTEL</w:t>
    </w:r>
    <w:r w:rsidR="00224B81">
      <w:rPr>
        <w:rFonts w:ascii="Times New Roman" w:hAnsi="Times New Roman" w:cs="Times New Roman"/>
        <w:color w:val="2F5496" w:themeColor="accent1" w:themeShade="BF"/>
        <w:sz w:val="16"/>
        <w:szCs w:val="16"/>
      </w:rPr>
      <w:t xml:space="preserve"> and Art Gallery in Kakheti</w:t>
    </w:r>
    <w:r w:rsidR="00EF3A46" w:rsidRPr="00EF3A46">
      <w:rPr>
        <w:rFonts w:ascii="Times New Roman" w:hAnsi="Times New Roman" w:cs="Times New Roman"/>
        <w:color w:val="2F5496" w:themeColor="accent1" w:themeShade="BF"/>
        <w:sz w:val="16"/>
        <w:szCs w:val="16"/>
      </w:rPr>
      <w:t>, Georgia</w:t>
    </w:r>
  </w:p>
  <w:p w14:paraId="43916E2F" w14:textId="786D539A" w:rsidR="00EF3A46" w:rsidRPr="00EF3A46" w:rsidRDefault="00EF3A46" w:rsidP="00EF3A46">
    <w:pPr>
      <w:spacing w:after="0"/>
      <w:jc w:val="center"/>
      <w:rPr>
        <w:rFonts w:ascii="Times New Roman" w:hAnsi="Times New Roman" w:cs="Times New Roman"/>
        <w:color w:val="2F5496" w:themeColor="accent1" w:themeShade="BF"/>
        <w:sz w:val="16"/>
        <w:szCs w:val="16"/>
      </w:rPr>
    </w:pPr>
    <w:r w:rsidRPr="00EF3A46">
      <w:rPr>
        <w:rFonts w:ascii="Times New Roman" w:hAnsi="Times New Roman" w:cs="Times New Roman"/>
        <w:color w:val="2F5496" w:themeColor="accent1" w:themeShade="BF"/>
        <w:sz w:val="16"/>
        <w:szCs w:val="16"/>
      </w:rPr>
      <w:t>CLEINET CONSULTANT SERVICES AGREEMENT #</w:t>
    </w:r>
    <w:r w:rsidRPr="00E04B6D">
      <w:rPr>
        <w:rFonts w:ascii="Times New Roman" w:hAnsi="Times New Roman" w:cs="Times New Roman"/>
        <w:color w:val="2F5496" w:themeColor="accent1" w:themeShade="BF"/>
        <w:sz w:val="16"/>
        <w:szCs w:val="16"/>
        <w:highlight w:val="yellow"/>
      </w:rPr>
      <w:t>00</w:t>
    </w:r>
    <w:r w:rsidR="00E04B6D" w:rsidRPr="00E04B6D">
      <w:rPr>
        <w:rFonts w:ascii="Times New Roman" w:hAnsi="Times New Roman" w:cs="Times New Roman"/>
        <w:color w:val="2F5496" w:themeColor="accent1" w:themeShade="BF"/>
        <w:sz w:val="16"/>
        <w:szCs w:val="16"/>
        <w:highlight w:val="yellow"/>
      </w:rPr>
      <w:t>0</w:t>
    </w:r>
    <w:r w:rsidRPr="00E04B6D">
      <w:rPr>
        <w:rFonts w:ascii="Times New Roman" w:hAnsi="Times New Roman" w:cs="Times New Roman"/>
        <w:color w:val="2F5496" w:themeColor="accent1" w:themeShade="BF"/>
        <w:sz w:val="16"/>
        <w:szCs w:val="16"/>
        <w:highlight w:val="yellow"/>
      </w:rPr>
      <w:t>/0</w:t>
    </w:r>
    <w:r w:rsidR="00184F12">
      <w:rPr>
        <w:rFonts w:ascii="Times New Roman" w:hAnsi="Times New Roman" w:cs="Times New Roman"/>
        <w:color w:val="2F5496" w:themeColor="accent1" w:themeShade="BF"/>
        <w:sz w:val="16"/>
        <w:szCs w:val="16"/>
        <w:highlight w:val="yellow"/>
      </w:rPr>
      <w:t>8</w:t>
    </w:r>
    <w:r w:rsidRPr="00E04B6D">
      <w:rPr>
        <w:rFonts w:ascii="Times New Roman" w:hAnsi="Times New Roman" w:cs="Times New Roman"/>
        <w:color w:val="2F5496" w:themeColor="accent1" w:themeShade="BF"/>
        <w:sz w:val="16"/>
        <w:szCs w:val="16"/>
        <w:highlight w:val="yellow"/>
      </w:rPr>
      <w:t>/201</w:t>
    </w:r>
    <w:r w:rsidR="00E04B6D" w:rsidRPr="00E04B6D">
      <w:rPr>
        <w:rFonts w:ascii="Times New Roman" w:hAnsi="Times New Roman" w:cs="Times New Roman"/>
        <w:color w:val="2F5496" w:themeColor="accent1" w:themeShade="BF"/>
        <w:sz w:val="16"/>
        <w:szCs w:val="16"/>
        <w:highlight w:val="yellow"/>
      </w:rPr>
      <w:t>9</w:t>
    </w:r>
    <w:r w:rsidRPr="00EF3A46">
      <w:rPr>
        <w:rFonts w:ascii="Times New Roman" w:hAnsi="Times New Roman" w:cs="Times New Roman"/>
        <w:color w:val="2F5496" w:themeColor="accent1" w:themeShade="BF"/>
        <w:sz w:val="16"/>
        <w:szCs w:val="16"/>
      </w:rPr>
      <w:t>, FIDIC WHITE BOOK 4</w:t>
    </w:r>
    <w:r w:rsidRPr="00EF3A46">
      <w:rPr>
        <w:rFonts w:ascii="Times New Roman" w:hAnsi="Times New Roman" w:cs="Times New Roman"/>
        <w:color w:val="2F5496" w:themeColor="accent1" w:themeShade="BF"/>
        <w:sz w:val="16"/>
        <w:szCs w:val="16"/>
        <w:vertAlign w:val="superscript"/>
      </w:rPr>
      <w:t>TH</w:t>
    </w:r>
    <w:r w:rsidRPr="00EF3A46">
      <w:rPr>
        <w:rFonts w:ascii="Times New Roman" w:hAnsi="Times New Roman" w:cs="Times New Roman"/>
        <w:color w:val="2F5496" w:themeColor="accent1" w:themeShade="BF"/>
        <w:sz w:val="16"/>
        <w:szCs w:val="16"/>
      </w:rPr>
      <w:t xml:space="preserve"> EDITION 2006</w:t>
    </w:r>
  </w:p>
  <w:p w14:paraId="527CCBF6" w14:textId="624D1E54" w:rsidR="00EF3A46" w:rsidRPr="00EF3A46" w:rsidRDefault="00EF3A46" w:rsidP="00EF3A46">
    <w:pPr>
      <w:jc w:val="center"/>
      <w:rPr>
        <w:rFonts w:ascii="Times New Roman" w:hAnsi="Times New Roman" w:cs="Times New Roman"/>
        <w:sz w:val="16"/>
        <w:szCs w:val="16"/>
      </w:rPr>
    </w:pPr>
  </w:p>
  <w:p w14:paraId="6429691C" w14:textId="77777777" w:rsidR="00EF3A46" w:rsidRDefault="00EF3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3EC02" w14:textId="77777777" w:rsidR="009827C0" w:rsidRDefault="009827C0" w:rsidP="00EF3A46">
      <w:pPr>
        <w:spacing w:after="0" w:line="240" w:lineRule="auto"/>
      </w:pPr>
      <w:r>
        <w:separator/>
      </w:r>
    </w:p>
  </w:footnote>
  <w:footnote w:type="continuationSeparator" w:id="0">
    <w:p w14:paraId="4ADCA330" w14:textId="77777777" w:rsidR="009827C0" w:rsidRDefault="009827C0" w:rsidP="00EF3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sz w:val="16"/>
        <w:szCs w:val="16"/>
      </w:rPr>
      <w:id w:val="-1708635619"/>
      <w:docPartObj>
        <w:docPartGallery w:val="Page Numbers (Top of Page)"/>
        <w:docPartUnique/>
      </w:docPartObj>
    </w:sdtPr>
    <w:sdtEndPr>
      <w:rPr>
        <w:b/>
        <w:bCs/>
        <w:noProof/>
        <w:color w:val="auto"/>
        <w:spacing w:val="0"/>
      </w:rPr>
    </w:sdtEndPr>
    <w:sdtContent>
      <w:p w14:paraId="0A556842" w14:textId="02FF6278" w:rsidR="00471461" w:rsidRPr="00471461" w:rsidRDefault="00471461">
        <w:pPr>
          <w:pStyle w:val="Header"/>
          <w:pBdr>
            <w:bottom w:val="single" w:sz="4" w:space="1" w:color="D9D9D9" w:themeColor="background1" w:themeShade="D9"/>
          </w:pBdr>
          <w:jc w:val="right"/>
          <w:rPr>
            <w:b/>
            <w:bCs/>
            <w:sz w:val="16"/>
            <w:szCs w:val="16"/>
          </w:rPr>
        </w:pPr>
        <w:r w:rsidRPr="00471461">
          <w:rPr>
            <w:color w:val="7F7F7F" w:themeColor="background1" w:themeShade="7F"/>
            <w:spacing w:val="60"/>
            <w:sz w:val="16"/>
            <w:szCs w:val="16"/>
          </w:rPr>
          <w:t>Page</w:t>
        </w:r>
        <w:r w:rsidRPr="00471461">
          <w:rPr>
            <w:sz w:val="16"/>
            <w:szCs w:val="16"/>
          </w:rPr>
          <w:t xml:space="preserve"> | </w:t>
        </w:r>
        <w:r w:rsidRPr="00471461">
          <w:rPr>
            <w:sz w:val="16"/>
            <w:szCs w:val="16"/>
          </w:rPr>
          <w:fldChar w:fldCharType="begin"/>
        </w:r>
        <w:r w:rsidRPr="00471461">
          <w:rPr>
            <w:sz w:val="16"/>
            <w:szCs w:val="16"/>
          </w:rPr>
          <w:instrText xml:space="preserve"> PAGE   \* MERGEFORMAT </w:instrText>
        </w:r>
        <w:r w:rsidRPr="00471461">
          <w:rPr>
            <w:sz w:val="16"/>
            <w:szCs w:val="16"/>
          </w:rPr>
          <w:fldChar w:fldCharType="separate"/>
        </w:r>
        <w:r w:rsidR="00EB5452" w:rsidRPr="00EB5452">
          <w:rPr>
            <w:b/>
            <w:bCs/>
            <w:noProof/>
            <w:sz w:val="16"/>
            <w:szCs w:val="16"/>
          </w:rPr>
          <w:t>1</w:t>
        </w:r>
        <w:r w:rsidRPr="00471461">
          <w:rPr>
            <w:b/>
            <w:bCs/>
            <w:noProof/>
            <w:sz w:val="16"/>
            <w:szCs w:val="16"/>
          </w:rPr>
          <w:fldChar w:fldCharType="end"/>
        </w:r>
      </w:p>
    </w:sdtContent>
  </w:sdt>
  <w:p w14:paraId="1E437295" w14:textId="77777777" w:rsidR="00471461" w:rsidRDefault="00471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274BE"/>
    <w:multiLevelType w:val="hybridMultilevel"/>
    <w:tmpl w:val="DAA8F5A6"/>
    <w:lvl w:ilvl="0" w:tplc="CFE29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B107EF"/>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CD6672"/>
    <w:multiLevelType w:val="hybridMultilevel"/>
    <w:tmpl w:val="5B82E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036C2"/>
    <w:multiLevelType w:val="hybridMultilevel"/>
    <w:tmpl w:val="FB044A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3E6876"/>
    <w:multiLevelType w:val="hybridMultilevel"/>
    <w:tmpl w:val="6C4291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845102"/>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9532C39"/>
    <w:multiLevelType w:val="hybridMultilevel"/>
    <w:tmpl w:val="793ED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A94D78"/>
    <w:multiLevelType w:val="hybridMultilevel"/>
    <w:tmpl w:val="ACE08762"/>
    <w:lvl w:ilvl="0" w:tplc="0409000F">
      <w:start w:val="1"/>
      <w:numFmt w:val="decimal"/>
      <w:lvlText w:val="%1."/>
      <w:lvlJc w:val="left"/>
      <w:pPr>
        <w:ind w:left="1211"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29A189C"/>
    <w:multiLevelType w:val="multilevel"/>
    <w:tmpl w:val="B6709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73C73CD"/>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32C5568"/>
    <w:multiLevelType w:val="hybridMultilevel"/>
    <w:tmpl w:val="32181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1"/>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0"/>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3C1"/>
    <w:rsid w:val="00023365"/>
    <w:rsid w:val="000A0F96"/>
    <w:rsid w:val="000A7E77"/>
    <w:rsid w:val="000B0A00"/>
    <w:rsid w:val="000C34FE"/>
    <w:rsid w:val="000F3805"/>
    <w:rsid w:val="00184F12"/>
    <w:rsid w:val="001D6162"/>
    <w:rsid w:val="001E6241"/>
    <w:rsid w:val="001F38C5"/>
    <w:rsid w:val="0020083B"/>
    <w:rsid w:val="00224B81"/>
    <w:rsid w:val="00226D92"/>
    <w:rsid w:val="00271AC9"/>
    <w:rsid w:val="002A237C"/>
    <w:rsid w:val="002C6F42"/>
    <w:rsid w:val="002C70A1"/>
    <w:rsid w:val="002D140E"/>
    <w:rsid w:val="002D5062"/>
    <w:rsid w:val="00313D71"/>
    <w:rsid w:val="0036146B"/>
    <w:rsid w:val="003712A2"/>
    <w:rsid w:val="00383E82"/>
    <w:rsid w:val="003A45A9"/>
    <w:rsid w:val="003C2BD2"/>
    <w:rsid w:val="003F0477"/>
    <w:rsid w:val="00420CCC"/>
    <w:rsid w:val="00471461"/>
    <w:rsid w:val="0049482F"/>
    <w:rsid w:val="0049699F"/>
    <w:rsid w:val="004E163F"/>
    <w:rsid w:val="004F18CC"/>
    <w:rsid w:val="004F484C"/>
    <w:rsid w:val="004F637B"/>
    <w:rsid w:val="00527210"/>
    <w:rsid w:val="0053146E"/>
    <w:rsid w:val="00533878"/>
    <w:rsid w:val="00567605"/>
    <w:rsid w:val="005857F4"/>
    <w:rsid w:val="006236DD"/>
    <w:rsid w:val="00664AAA"/>
    <w:rsid w:val="0066740A"/>
    <w:rsid w:val="0067454B"/>
    <w:rsid w:val="00693765"/>
    <w:rsid w:val="006C04F5"/>
    <w:rsid w:val="006E3971"/>
    <w:rsid w:val="006F576A"/>
    <w:rsid w:val="00701284"/>
    <w:rsid w:val="0070343B"/>
    <w:rsid w:val="00720FDA"/>
    <w:rsid w:val="00764C06"/>
    <w:rsid w:val="007822D5"/>
    <w:rsid w:val="00794D0C"/>
    <w:rsid w:val="0085649A"/>
    <w:rsid w:val="00861728"/>
    <w:rsid w:val="00866C26"/>
    <w:rsid w:val="00881130"/>
    <w:rsid w:val="00890391"/>
    <w:rsid w:val="008E3EC4"/>
    <w:rsid w:val="008E7490"/>
    <w:rsid w:val="008F7130"/>
    <w:rsid w:val="00900624"/>
    <w:rsid w:val="00920402"/>
    <w:rsid w:val="009462D6"/>
    <w:rsid w:val="00961882"/>
    <w:rsid w:val="009827C0"/>
    <w:rsid w:val="00994DBF"/>
    <w:rsid w:val="009B43D7"/>
    <w:rsid w:val="009F5DAA"/>
    <w:rsid w:val="00A122F3"/>
    <w:rsid w:val="00A1393D"/>
    <w:rsid w:val="00A41322"/>
    <w:rsid w:val="00AB3613"/>
    <w:rsid w:val="00AD0BE1"/>
    <w:rsid w:val="00AD3CC9"/>
    <w:rsid w:val="00B35251"/>
    <w:rsid w:val="00B971B8"/>
    <w:rsid w:val="00BD4D65"/>
    <w:rsid w:val="00C01395"/>
    <w:rsid w:val="00C02AD0"/>
    <w:rsid w:val="00C07A8A"/>
    <w:rsid w:val="00C1224B"/>
    <w:rsid w:val="00C214CE"/>
    <w:rsid w:val="00C257A3"/>
    <w:rsid w:val="00C32854"/>
    <w:rsid w:val="00C9530C"/>
    <w:rsid w:val="00CA4E7C"/>
    <w:rsid w:val="00CB27E8"/>
    <w:rsid w:val="00D14446"/>
    <w:rsid w:val="00D1643E"/>
    <w:rsid w:val="00DC7CD3"/>
    <w:rsid w:val="00E04B6D"/>
    <w:rsid w:val="00E173E7"/>
    <w:rsid w:val="00E23FB4"/>
    <w:rsid w:val="00E533C1"/>
    <w:rsid w:val="00EB5452"/>
    <w:rsid w:val="00ED19A7"/>
    <w:rsid w:val="00EE681C"/>
    <w:rsid w:val="00EE76DA"/>
    <w:rsid w:val="00EF3A46"/>
    <w:rsid w:val="00F01E46"/>
    <w:rsid w:val="00F61C48"/>
    <w:rsid w:val="00FA7B32"/>
    <w:rsid w:val="00FD3FEF"/>
    <w:rsid w:val="00FD51BA"/>
    <w:rsid w:val="00FE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EA664"/>
  <w15:chartTrackingRefBased/>
  <w15:docId w15:val="{C520DAF4-3FDD-4B61-AECA-22F1431C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CB27E8"/>
    <w:pPr>
      <w:keepNext/>
      <w:spacing w:after="0" w:line="240" w:lineRule="auto"/>
      <w:jc w:val="both"/>
      <w:outlineLvl w:val="0"/>
    </w:pPr>
    <w:rPr>
      <w:rFonts w:ascii="Book Antiqua" w:eastAsia="Times New Roman" w:hAnsi="Book Antiqua" w:cs="Book Antiqua"/>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421">
    <w:name w:val="font421"/>
    <w:basedOn w:val="DefaultParagraphFont"/>
    <w:rsid w:val="00C32854"/>
    <w:rPr>
      <w:rFonts w:ascii="Arial" w:hAnsi="Arial" w:cs="Arial" w:hint="default"/>
      <w:b/>
      <w:bCs/>
      <w:i w:val="0"/>
      <w:iCs w:val="0"/>
      <w:strike w:val="0"/>
      <w:dstrike w:val="0"/>
      <w:color w:val="FF0000"/>
      <w:sz w:val="16"/>
      <w:szCs w:val="16"/>
      <w:u w:val="none"/>
      <w:effect w:val="none"/>
    </w:rPr>
  </w:style>
  <w:style w:type="paragraph" w:styleId="ListParagraph">
    <w:name w:val="List Paragraph"/>
    <w:basedOn w:val="Normal"/>
    <w:uiPriority w:val="34"/>
    <w:qFormat/>
    <w:rsid w:val="00BD4D65"/>
    <w:pPr>
      <w:ind w:left="720"/>
      <w:contextualSpacing/>
    </w:pPr>
  </w:style>
  <w:style w:type="character" w:styleId="CommentReference">
    <w:name w:val="annotation reference"/>
    <w:basedOn w:val="DefaultParagraphFont"/>
    <w:uiPriority w:val="99"/>
    <w:semiHidden/>
    <w:unhideWhenUsed/>
    <w:rsid w:val="00EE76DA"/>
    <w:rPr>
      <w:sz w:val="16"/>
      <w:szCs w:val="16"/>
    </w:rPr>
  </w:style>
  <w:style w:type="paragraph" w:styleId="CommentText">
    <w:name w:val="annotation text"/>
    <w:basedOn w:val="Normal"/>
    <w:link w:val="CommentTextChar"/>
    <w:uiPriority w:val="99"/>
    <w:semiHidden/>
    <w:unhideWhenUsed/>
    <w:rsid w:val="00EE76DA"/>
    <w:pPr>
      <w:spacing w:line="240" w:lineRule="auto"/>
    </w:pPr>
    <w:rPr>
      <w:sz w:val="20"/>
      <w:szCs w:val="20"/>
    </w:rPr>
  </w:style>
  <w:style w:type="character" w:customStyle="1" w:styleId="CommentTextChar">
    <w:name w:val="Comment Text Char"/>
    <w:basedOn w:val="DefaultParagraphFont"/>
    <w:link w:val="CommentText"/>
    <w:uiPriority w:val="99"/>
    <w:semiHidden/>
    <w:rsid w:val="00EE76DA"/>
    <w:rPr>
      <w:sz w:val="20"/>
      <w:szCs w:val="20"/>
    </w:rPr>
  </w:style>
  <w:style w:type="paragraph" w:styleId="CommentSubject">
    <w:name w:val="annotation subject"/>
    <w:basedOn w:val="CommentText"/>
    <w:next w:val="CommentText"/>
    <w:link w:val="CommentSubjectChar"/>
    <w:uiPriority w:val="99"/>
    <w:semiHidden/>
    <w:unhideWhenUsed/>
    <w:rsid w:val="00EE76DA"/>
    <w:rPr>
      <w:b/>
      <w:bCs/>
    </w:rPr>
  </w:style>
  <w:style w:type="character" w:customStyle="1" w:styleId="CommentSubjectChar">
    <w:name w:val="Comment Subject Char"/>
    <w:basedOn w:val="CommentTextChar"/>
    <w:link w:val="CommentSubject"/>
    <w:uiPriority w:val="99"/>
    <w:semiHidden/>
    <w:rsid w:val="00EE76DA"/>
    <w:rPr>
      <w:b/>
      <w:bCs/>
      <w:sz w:val="20"/>
      <w:szCs w:val="20"/>
    </w:rPr>
  </w:style>
  <w:style w:type="paragraph" w:styleId="BalloonText">
    <w:name w:val="Balloon Text"/>
    <w:basedOn w:val="Normal"/>
    <w:link w:val="BalloonTextChar"/>
    <w:uiPriority w:val="99"/>
    <w:semiHidden/>
    <w:unhideWhenUsed/>
    <w:rsid w:val="00EE7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6DA"/>
    <w:rPr>
      <w:rFonts w:ascii="Segoe UI" w:hAnsi="Segoe UI" w:cs="Segoe UI"/>
      <w:sz w:val="18"/>
      <w:szCs w:val="18"/>
    </w:rPr>
  </w:style>
  <w:style w:type="character" w:customStyle="1" w:styleId="Heading1Char">
    <w:name w:val="Heading 1 Char"/>
    <w:basedOn w:val="DefaultParagraphFont"/>
    <w:link w:val="Heading1"/>
    <w:uiPriority w:val="99"/>
    <w:rsid w:val="00CB27E8"/>
    <w:rPr>
      <w:rFonts w:ascii="Book Antiqua" w:eastAsia="Times New Roman" w:hAnsi="Book Antiqua" w:cs="Book Antiqua"/>
      <w:b/>
      <w:bCs/>
      <w:lang w:val="en-GB"/>
    </w:rPr>
  </w:style>
  <w:style w:type="table" w:styleId="TableGrid">
    <w:name w:val="Table Grid"/>
    <w:basedOn w:val="TableNormal"/>
    <w:uiPriority w:val="39"/>
    <w:rsid w:val="009B4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A46"/>
  </w:style>
  <w:style w:type="paragraph" w:styleId="Footer">
    <w:name w:val="footer"/>
    <w:basedOn w:val="Normal"/>
    <w:link w:val="FooterChar"/>
    <w:uiPriority w:val="99"/>
    <w:unhideWhenUsed/>
    <w:rsid w:val="00EF3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48816">
      <w:bodyDiv w:val="1"/>
      <w:marLeft w:val="0"/>
      <w:marRight w:val="0"/>
      <w:marTop w:val="0"/>
      <w:marBottom w:val="0"/>
      <w:divBdr>
        <w:top w:val="none" w:sz="0" w:space="0" w:color="auto"/>
        <w:left w:val="none" w:sz="0" w:space="0" w:color="auto"/>
        <w:bottom w:val="none" w:sz="0" w:space="0" w:color="auto"/>
        <w:right w:val="none" w:sz="0" w:space="0" w:color="auto"/>
      </w:divBdr>
    </w:div>
    <w:div w:id="641424919">
      <w:bodyDiv w:val="1"/>
      <w:marLeft w:val="0"/>
      <w:marRight w:val="0"/>
      <w:marTop w:val="0"/>
      <w:marBottom w:val="0"/>
      <w:divBdr>
        <w:top w:val="none" w:sz="0" w:space="0" w:color="auto"/>
        <w:left w:val="none" w:sz="0" w:space="0" w:color="auto"/>
        <w:bottom w:val="none" w:sz="0" w:space="0" w:color="auto"/>
        <w:right w:val="none" w:sz="0" w:space="0" w:color="auto"/>
      </w:divBdr>
    </w:div>
    <w:div w:id="794104153">
      <w:bodyDiv w:val="1"/>
      <w:marLeft w:val="0"/>
      <w:marRight w:val="0"/>
      <w:marTop w:val="0"/>
      <w:marBottom w:val="0"/>
      <w:divBdr>
        <w:top w:val="none" w:sz="0" w:space="0" w:color="auto"/>
        <w:left w:val="none" w:sz="0" w:space="0" w:color="auto"/>
        <w:bottom w:val="none" w:sz="0" w:space="0" w:color="auto"/>
        <w:right w:val="none" w:sz="0" w:space="0" w:color="auto"/>
      </w:divBdr>
    </w:div>
    <w:div w:id="1612860165">
      <w:bodyDiv w:val="1"/>
      <w:marLeft w:val="0"/>
      <w:marRight w:val="0"/>
      <w:marTop w:val="0"/>
      <w:marBottom w:val="0"/>
      <w:divBdr>
        <w:top w:val="none" w:sz="0" w:space="0" w:color="auto"/>
        <w:left w:val="none" w:sz="0" w:space="0" w:color="auto"/>
        <w:bottom w:val="none" w:sz="0" w:space="0" w:color="auto"/>
        <w:right w:val="none" w:sz="0" w:space="0" w:color="auto"/>
      </w:divBdr>
    </w:div>
    <w:div w:id="17404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Ioseliani</dc:creator>
  <cp:keywords/>
  <dc:description/>
  <cp:lastModifiedBy>HP</cp:lastModifiedBy>
  <cp:revision>55</cp:revision>
  <dcterms:created xsi:type="dcterms:W3CDTF">2018-05-07T10:30:00Z</dcterms:created>
  <dcterms:modified xsi:type="dcterms:W3CDTF">2019-09-08T14:54:00Z</dcterms:modified>
</cp:coreProperties>
</file>