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3D17" w14:textId="77777777" w:rsidR="00CE2B89" w:rsidRDefault="00CE2B89" w:rsidP="00CE2B89">
      <w:pPr>
        <w:jc w:val="both"/>
      </w:pPr>
    </w:p>
    <w:p w14:paraId="62575965" w14:textId="78B43691" w:rsidR="00CE2B89" w:rsidRPr="00CE2B89" w:rsidRDefault="00CE2B89" w:rsidP="00CE2B89">
      <w:pPr>
        <w:pStyle w:val="ListParagraph"/>
        <w:ind w:left="900"/>
        <w:jc w:val="center"/>
        <w:rPr>
          <w:b/>
        </w:rPr>
      </w:pPr>
      <w:bookmarkStart w:id="0" w:name="_GoBack"/>
      <w:r w:rsidRPr="00CE2B89">
        <w:rPr>
          <w:b/>
        </w:rPr>
        <w:t>Перечень документов</w:t>
      </w:r>
      <w:bookmarkEnd w:id="0"/>
      <w:r w:rsidRPr="00CE2B89">
        <w:rPr>
          <w:b/>
        </w:rPr>
        <w:t xml:space="preserve"> </w:t>
      </w:r>
      <w:r w:rsidR="00E94B18">
        <w:rPr>
          <w:b/>
        </w:rPr>
        <w:t xml:space="preserve">КД </w:t>
      </w:r>
      <w:r w:rsidRPr="00CE2B89">
        <w:rPr>
          <w:b/>
        </w:rPr>
        <w:t xml:space="preserve">которые в обязательном порядке должны входить в пакет документов открытого запроса </w:t>
      </w:r>
      <w:r w:rsidR="00F45F30">
        <w:rPr>
          <w:b/>
        </w:rPr>
        <w:t>предложении</w:t>
      </w:r>
    </w:p>
    <w:p w14:paraId="4C0D60D1" w14:textId="77777777" w:rsidR="00CE2B89" w:rsidRDefault="00CE2B89" w:rsidP="00CE2B89">
      <w:pPr>
        <w:pStyle w:val="ListParagraph"/>
        <w:ind w:left="900"/>
        <w:jc w:val="center"/>
      </w:pPr>
    </w:p>
    <w:p w14:paraId="384805B2" w14:textId="77777777" w:rsidR="00CE2B89" w:rsidRDefault="00CE2B89" w:rsidP="00CE2B89">
      <w:pPr>
        <w:pStyle w:val="ListParagraph"/>
        <w:ind w:left="900"/>
        <w:jc w:val="both"/>
      </w:pPr>
    </w:p>
    <w:p w14:paraId="3E0F5A5A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Письмо о подаче оферты по форме и в соответствии с инструкциями, приведенными в настоящей Закупочной документации;</w:t>
      </w:r>
    </w:p>
    <w:p w14:paraId="6E09FC9E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Коммерческое предложение, по форме и в соответствии с инструкциями, приведенными в настоящей Закупочной документации;</w:t>
      </w:r>
    </w:p>
    <w:p w14:paraId="102D3602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Календарный план </w:t>
      </w:r>
      <w:r>
        <w:t>выполнения услуг</w:t>
      </w:r>
      <w:r w:rsidRPr="003618D1">
        <w:t>, по форме и в соответствии с инструкциями, приведенными в настоящей Закупочной документации;</w:t>
      </w:r>
    </w:p>
    <w:p w14:paraId="317DA0E7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Анкета Участника запроса предложений, по форме и в соответствии с инструкциями, приведенными в настоящей Закупочной документации </w:t>
      </w:r>
    </w:p>
    <w:p w14:paraId="3B927DE8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Справка о перечне и годовых объемах выполнения аналогичных договоров, по форме и в соответствии с инструкциями, приведенными в настоящей Закупочной документации;</w:t>
      </w:r>
    </w:p>
    <w:p w14:paraId="7DF50BC3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Информационное письмо о наличии у Участника запроса предложений связей, носящих характер </w:t>
      </w:r>
      <w:proofErr w:type="spellStart"/>
      <w:r w:rsidRPr="003618D1">
        <w:t>аффилированности</w:t>
      </w:r>
      <w:proofErr w:type="spellEnd"/>
      <w:r w:rsidRPr="003618D1">
        <w:t xml:space="preserve"> с сотрудниками Заказчика/Организатора закупки, по форме и в соответствии с инструкциями, приведенными в настоящей Закупочной документации;</w:t>
      </w:r>
    </w:p>
    <w:p w14:paraId="3CD139EA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Форма описи документов, содержащихся в заявке на участие в закупке;</w:t>
      </w:r>
    </w:p>
    <w:p w14:paraId="41A7AC6F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Справка об участии в судебных разбирательствах, по форме и в соответствии с инструкциями, приведенными в настоящей Закупочной документации;</w:t>
      </w:r>
    </w:p>
    <w:p w14:paraId="588F03C7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Документы, подтверждающие соответствие Участника запроса предложений установленным требованиям;</w:t>
      </w:r>
    </w:p>
    <w:p w14:paraId="0190C0E3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Форма план распределения объемов внутри коллективного участника;</w:t>
      </w:r>
    </w:p>
    <w:p w14:paraId="294484E8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 xml:space="preserve">Полученная не ранее чем за один месяц до срока окончания приема заявок Выписка из реестра предпринимателей и некоммерческих юридических лиц; </w:t>
      </w:r>
    </w:p>
    <w:p w14:paraId="44AB73DA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из соответствующего уполномоченного органа о том, что участник запроса котировок не находится  в процессе ликвидации или реорганизации;</w:t>
      </w:r>
    </w:p>
    <w:p w14:paraId="008840B0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Копию устава организации - претендента (в случае отсутствия устава, официальная информация, заменяющая указанный документ);</w:t>
      </w:r>
    </w:p>
    <w:p w14:paraId="06264A80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из суда о том, что компания не находится в процессе банкротства;</w:t>
      </w:r>
    </w:p>
    <w:p w14:paraId="0604CA93" w14:textId="77777777" w:rsidR="00CE2B89" w:rsidRPr="003618D1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t>Полученная не ранее чем за один месяц до срока окончания приема заявок справка об отсутствии задолженности перед бюджетом выданная ЮПП Службой доходов;</w:t>
      </w:r>
    </w:p>
    <w:p w14:paraId="00DC1F9D" w14:textId="77777777" w:rsidR="00CE2B89" w:rsidRDefault="00CE2B89" w:rsidP="00CE2B89">
      <w:pPr>
        <w:pStyle w:val="ListParagraph"/>
        <w:numPr>
          <w:ilvl w:val="0"/>
          <w:numId w:val="1"/>
        </w:numPr>
        <w:jc w:val="both"/>
      </w:pPr>
      <w:r w:rsidRPr="003618D1">
        <w:lastRenderedPageBreak/>
        <w:t>Копию удостоверение личности уполномоченного лица;</w:t>
      </w:r>
    </w:p>
    <w:p w14:paraId="17B572B3" w14:textId="77777777" w:rsidR="00BD7C57" w:rsidRPr="00F55EED" w:rsidRDefault="00BD7C57" w:rsidP="00BD7C57">
      <w:pPr>
        <w:pStyle w:val="Style23"/>
        <w:widowControl/>
        <w:numPr>
          <w:ilvl w:val="0"/>
          <w:numId w:val="2"/>
        </w:numPr>
        <w:adjustRightInd/>
        <w:spacing w:line="240" w:lineRule="auto"/>
        <w:ind w:left="1701" w:right="58" w:hanging="567"/>
      </w:pPr>
      <w:r w:rsidRPr="00F55EED">
        <w:t>Резиденты Грузии предоставляют аудиторское заключение за последние два года. В случае отсутствия Аудиторского заключения предоставляются следующие документы:</w:t>
      </w:r>
    </w:p>
    <w:p w14:paraId="26FE08EE" w14:textId="77777777" w:rsidR="00BD7C57" w:rsidRPr="00B55A79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</w:pPr>
      <w:r w:rsidRPr="00B55A79">
        <w:rPr>
          <w:rFonts w:ascii="Cambria" w:hAnsi="Cambria" w:cs="Cambria"/>
        </w:rPr>
        <w:t>Формы</w:t>
      </w:r>
      <w:r w:rsidRPr="00B55A79">
        <w:t xml:space="preserve"> </w:t>
      </w:r>
      <w:r w:rsidRPr="00B55A79">
        <w:rPr>
          <w:rFonts w:ascii="Cambria" w:hAnsi="Cambria" w:cs="Cambria"/>
        </w:rPr>
        <w:t>бухгалтерской</w:t>
      </w:r>
      <w:r w:rsidRPr="00B55A79">
        <w:t xml:space="preserve"> </w:t>
      </w:r>
      <w:r w:rsidRPr="00B55A79">
        <w:rPr>
          <w:rFonts w:ascii="Cambria" w:hAnsi="Cambria" w:cs="Cambria"/>
        </w:rPr>
        <w:t>отчетности</w:t>
      </w:r>
      <w:r w:rsidRPr="00B55A79">
        <w:t xml:space="preserve"> (</w:t>
      </w:r>
      <w:r w:rsidRPr="00B55A79">
        <w:rPr>
          <w:rFonts w:ascii="Cambria" w:hAnsi="Cambria" w:cs="Cambria"/>
        </w:rPr>
        <w:t>бухгалтерский</w:t>
      </w:r>
      <w:r w:rsidRPr="00B55A79">
        <w:t xml:space="preserve"> </w:t>
      </w:r>
      <w:r w:rsidRPr="00B55A79">
        <w:rPr>
          <w:rFonts w:ascii="Cambria" w:hAnsi="Cambria" w:cs="Cambria"/>
        </w:rPr>
        <w:t>баланс</w:t>
      </w:r>
      <w:r w:rsidRPr="00B55A79">
        <w:t xml:space="preserve">, </w:t>
      </w:r>
      <w:r w:rsidRPr="00B55A79">
        <w:rPr>
          <w:rFonts w:ascii="Cambria" w:hAnsi="Cambria" w:cs="Cambria"/>
        </w:rPr>
        <w:t>финансовый</w:t>
      </w:r>
      <w:r w:rsidRPr="00B55A79">
        <w:t xml:space="preserve"> </w:t>
      </w:r>
      <w:r w:rsidRPr="00B55A79">
        <w:rPr>
          <w:rFonts w:ascii="Cambria" w:hAnsi="Cambria" w:cs="Cambria"/>
        </w:rPr>
        <w:t>отчет</w:t>
      </w:r>
      <w:r w:rsidRPr="00B55A79">
        <w:t xml:space="preserve"> </w:t>
      </w:r>
      <w:r w:rsidRPr="00B55A79">
        <w:rPr>
          <w:rFonts w:ascii="Cambria" w:hAnsi="Cambria" w:cs="Cambria"/>
        </w:rPr>
        <w:t>о</w:t>
      </w:r>
      <w:r w:rsidRPr="00B55A79">
        <w:t xml:space="preserve"> </w:t>
      </w:r>
      <w:r w:rsidRPr="00B55A79">
        <w:rPr>
          <w:rFonts w:ascii="Cambria" w:hAnsi="Cambria" w:cs="Cambria"/>
        </w:rPr>
        <w:t>прибылях</w:t>
      </w:r>
      <w:r w:rsidRPr="00B55A79">
        <w:t xml:space="preserve"> </w:t>
      </w:r>
      <w:r w:rsidRPr="00B55A79">
        <w:rPr>
          <w:rFonts w:ascii="Cambria" w:hAnsi="Cambria" w:cs="Cambria"/>
        </w:rPr>
        <w:t>и</w:t>
      </w:r>
      <w:r w:rsidRPr="00B55A79">
        <w:t xml:space="preserve"> </w:t>
      </w:r>
      <w:r w:rsidRPr="00B55A79">
        <w:rPr>
          <w:rFonts w:ascii="Cambria" w:hAnsi="Cambria" w:cs="Cambria"/>
        </w:rPr>
        <w:t>убытках</w:t>
      </w:r>
      <w:r w:rsidRPr="00B55A79">
        <w:t xml:space="preserve">) </w:t>
      </w:r>
      <w:r w:rsidRPr="00B55A79">
        <w:rPr>
          <w:rFonts w:ascii="Cambria" w:hAnsi="Cambria" w:cs="Cambria"/>
        </w:rPr>
        <w:t>за</w:t>
      </w:r>
      <w:r w:rsidRPr="00B55A79">
        <w:t xml:space="preserve"> </w:t>
      </w:r>
      <w:r w:rsidRPr="00B55A79">
        <w:rPr>
          <w:rFonts w:ascii="Cambria" w:hAnsi="Cambria" w:cs="Cambria"/>
        </w:rPr>
        <w:t>два</w:t>
      </w:r>
      <w:r w:rsidRPr="00B55A79">
        <w:t xml:space="preserve"> </w:t>
      </w:r>
      <w:r w:rsidRPr="00B55A79">
        <w:rPr>
          <w:rFonts w:ascii="Cambria" w:hAnsi="Cambria" w:cs="Cambria"/>
        </w:rPr>
        <w:t>последних</w:t>
      </w:r>
      <w:r w:rsidRPr="00B55A79">
        <w:t xml:space="preserve"> </w:t>
      </w:r>
      <w:r w:rsidRPr="00B55A79">
        <w:rPr>
          <w:rFonts w:ascii="Cambria" w:hAnsi="Cambria" w:cs="Cambria"/>
        </w:rPr>
        <w:t>завершенных</w:t>
      </w:r>
      <w:r w:rsidRPr="00B55A79">
        <w:t xml:space="preserve"> </w:t>
      </w:r>
      <w:r w:rsidRPr="00B55A79">
        <w:rPr>
          <w:rFonts w:ascii="Cambria" w:hAnsi="Cambria" w:cs="Cambria"/>
        </w:rPr>
        <w:t>финансовых</w:t>
      </w:r>
      <w:r w:rsidRPr="00B55A79">
        <w:t xml:space="preserve"> </w:t>
      </w:r>
      <w:r w:rsidRPr="00B55A79">
        <w:rPr>
          <w:rFonts w:ascii="Cambria" w:hAnsi="Cambria" w:cs="Cambria"/>
        </w:rPr>
        <w:t>года</w:t>
      </w:r>
      <w:r w:rsidRPr="00B55A79">
        <w:t xml:space="preserve"> </w:t>
      </w:r>
      <w:r w:rsidRPr="00B55A79">
        <w:rPr>
          <w:rFonts w:ascii="Cambria" w:hAnsi="Cambria" w:cs="Cambria"/>
        </w:rPr>
        <w:t>и</w:t>
      </w:r>
      <w:r w:rsidRPr="00B55A79">
        <w:t xml:space="preserve"> </w:t>
      </w:r>
      <w:r w:rsidRPr="00B55A79">
        <w:rPr>
          <w:rFonts w:ascii="Cambria" w:hAnsi="Cambria" w:cs="Cambria"/>
        </w:rPr>
        <w:t>на</w:t>
      </w:r>
      <w:r w:rsidRPr="00B55A79">
        <w:t xml:space="preserve"> </w:t>
      </w:r>
      <w:r w:rsidRPr="00B55A79">
        <w:rPr>
          <w:rFonts w:ascii="Cambria" w:hAnsi="Cambria" w:cs="Cambria"/>
        </w:rPr>
        <w:t>последний</w:t>
      </w:r>
      <w:r w:rsidRPr="00B55A79">
        <w:t xml:space="preserve"> </w:t>
      </w:r>
      <w:r w:rsidRPr="00B55A79">
        <w:rPr>
          <w:rFonts w:ascii="Cambria" w:hAnsi="Cambria" w:cs="Cambria"/>
        </w:rPr>
        <w:t>завершенный</w:t>
      </w:r>
      <w:r w:rsidRPr="00B55A79">
        <w:t xml:space="preserve"> </w:t>
      </w:r>
      <w:r w:rsidRPr="00B55A79">
        <w:rPr>
          <w:rFonts w:ascii="Cambria" w:hAnsi="Cambria" w:cs="Cambria"/>
        </w:rPr>
        <w:t>квартал</w:t>
      </w:r>
      <w:r w:rsidRPr="00B55A79">
        <w:t xml:space="preserve"> </w:t>
      </w:r>
      <w:r w:rsidRPr="00B55A79">
        <w:rPr>
          <w:rFonts w:ascii="Cambria" w:hAnsi="Cambria" w:cs="Cambria"/>
        </w:rPr>
        <w:t>текущего</w:t>
      </w:r>
      <w:r w:rsidRPr="00B55A79">
        <w:t xml:space="preserve"> </w:t>
      </w:r>
      <w:r w:rsidRPr="00B55A79">
        <w:rPr>
          <w:rFonts w:ascii="Cambria" w:hAnsi="Cambria" w:cs="Cambria"/>
        </w:rPr>
        <w:t>года</w:t>
      </w:r>
      <w:r w:rsidRPr="00B55A79">
        <w:t>;</w:t>
      </w:r>
    </w:p>
    <w:p w14:paraId="7AA949E3" w14:textId="77777777" w:rsidR="00BD7C57" w:rsidRPr="00F55EED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</w:pPr>
      <w:r w:rsidRPr="00F55EED">
        <w:t>Декларации НДС за последние два года (главная страница из экспортированного сайта в формате PDF);</w:t>
      </w:r>
    </w:p>
    <w:p w14:paraId="4B847B0E" w14:textId="77777777" w:rsidR="00BD7C57" w:rsidRPr="00B55A79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</w:pPr>
      <w:r w:rsidRPr="00B55A79">
        <w:rPr>
          <w:rFonts w:ascii="Cambria" w:hAnsi="Cambria" w:cs="Cambria"/>
        </w:rPr>
        <w:t>Остаток</w:t>
      </w:r>
      <w:r w:rsidRPr="00B55A79">
        <w:t xml:space="preserve"> </w:t>
      </w:r>
      <w:r w:rsidRPr="00B55A79">
        <w:rPr>
          <w:rFonts w:ascii="Cambria" w:hAnsi="Cambria" w:cs="Cambria"/>
        </w:rPr>
        <w:t>на</w:t>
      </w:r>
      <w:r w:rsidRPr="00B55A79">
        <w:t xml:space="preserve"> </w:t>
      </w:r>
      <w:r w:rsidRPr="00B55A79">
        <w:rPr>
          <w:rFonts w:ascii="Cambria" w:hAnsi="Cambria" w:cs="Cambria"/>
        </w:rPr>
        <w:t>всех</w:t>
      </w:r>
      <w:r w:rsidRPr="00B55A79">
        <w:t xml:space="preserve"> </w:t>
      </w:r>
      <w:r w:rsidRPr="00B55A79">
        <w:rPr>
          <w:rFonts w:ascii="Cambria" w:hAnsi="Cambria" w:cs="Cambria"/>
        </w:rPr>
        <w:t>банковских</w:t>
      </w:r>
      <w:r w:rsidRPr="00B55A79">
        <w:t xml:space="preserve"> </w:t>
      </w:r>
      <w:r w:rsidRPr="00B55A79">
        <w:rPr>
          <w:rFonts w:ascii="Cambria" w:hAnsi="Cambria" w:cs="Cambria"/>
        </w:rPr>
        <w:t>счетах</w:t>
      </w:r>
      <w:r w:rsidRPr="00B55A79">
        <w:t xml:space="preserve"> </w:t>
      </w:r>
      <w:r w:rsidRPr="00B55A79">
        <w:rPr>
          <w:rFonts w:ascii="Cambria" w:hAnsi="Cambria" w:cs="Cambria"/>
        </w:rPr>
        <w:t>на</w:t>
      </w:r>
      <w:r w:rsidRPr="00B55A79">
        <w:t xml:space="preserve"> </w:t>
      </w:r>
      <w:r w:rsidRPr="00B55A79">
        <w:rPr>
          <w:rFonts w:ascii="Cambria" w:hAnsi="Cambria" w:cs="Cambria"/>
        </w:rPr>
        <w:t>дату</w:t>
      </w:r>
      <w:r w:rsidRPr="00B55A79">
        <w:t xml:space="preserve"> </w:t>
      </w:r>
      <w:r w:rsidRPr="00B55A79">
        <w:rPr>
          <w:rFonts w:ascii="Cambria" w:hAnsi="Cambria" w:cs="Cambria"/>
        </w:rPr>
        <w:t>предоставления</w:t>
      </w:r>
      <w:r w:rsidRPr="00B55A79">
        <w:t xml:space="preserve"> </w:t>
      </w:r>
      <w:r w:rsidRPr="00B55A79">
        <w:rPr>
          <w:rFonts w:ascii="Cambria" w:hAnsi="Cambria" w:cs="Cambria"/>
        </w:rPr>
        <w:t>форм</w:t>
      </w:r>
      <w:r w:rsidRPr="00B55A79">
        <w:t xml:space="preserve"> </w:t>
      </w:r>
      <w:r w:rsidRPr="00B55A79">
        <w:rPr>
          <w:rFonts w:ascii="Cambria" w:hAnsi="Cambria" w:cs="Cambria"/>
        </w:rPr>
        <w:t>бухгалтерской</w:t>
      </w:r>
      <w:r w:rsidRPr="00B55A79">
        <w:t xml:space="preserve"> </w:t>
      </w:r>
      <w:r w:rsidRPr="00B55A79">
        <w:rPr>
          <w:rFonts w:ascii="Cambria" w:hAnsi="Cambria" w:cs="Cambria"/>
        </w:rPr>
        <w:t>отчетности</w:t>
      </w:r>
      <w:r w:rsidRPr="00B55A79">
        <w:t>;</w:t>
      </w:r>
    </w:p>
    <w:p w14:paraId="3471B003" w14:textId="77777777" w:rsidR="00BD7C57" w:rsidRPr="00B55A79" w:rsidRDefault="00BD7C57" w:rsidP="00BD7C57">
      <w:pPr>
        <w:pStyle w:val="Style23"/>
        <w:widowControl/>
        <w:numPr>
          <w:ilvl w:val="0"/>
          <w:numId w:val="2"/>
        </w:numPr>
        <w:adjustRightInd/>
        <w:spacing w:line="240" w:lineRule="auto"/>
        <w:ind w:left="1701" w:right="58" w:hanging="567"/>
      </w:pPr>
      <w:r w:rsidRPr="00F55EED">
        <w:t>Нерезидентов Грузии предоставляют:</w:t>
      </w:r>
    </w:p>
    <w:p w14:paraId="087A3A76" w14:textId="77777777" w:rsidR="00BD7C57" w:rsidRPr="00B55A79" w:rsidRDefault="00BD7C57" w:rsidP="00BD7C57">
      <w:pPr>
        <w:pStyle w:val="Style23"/>
        <w:widowControl/>
        <w:numPr>
          <w:ilvl w:val="0"/>
          <w:numId w:val="3"/>
        </w:numPr>
        <w:adjustRightInd/>
        <w:spacing w:line="240" w:lineRule="auto"/>
        <w:ind w:right="58"/>
      </w:pPr>
      <w:r w:rsidRPr="00B55A79">
        <w:rPr>
          <w:rFonts w:ascii="Cambria" w:hAnsi="Cambria" w:cs="Cambria"/>
        </w:rPr>
        <w:t>Формы</w:t>
      </w:r>
      <w:r w:rsidRPr="00B55A79">
        <w:t xml:space="preserve"> </w:t>
      </w:r>
      <w:r w:rsidRPr="00B55A79">
        <w:rPr>
          <w:rFonts w:ascii="Cambria" w:hAnsi="Cambria" w:cs="Cambria"/>
        </w:rPr>
        <w:t>бухгалтерской</w:t>
      </w:r>
      <w:r w:rsidRPr="00B55A79">
        <w:t xml:space="preserve"> </w:t>
      </w:r>
      <w:r w:rsidRPr="00B55A79">
        <w:rPr>
          <w:rFonts w:ascii="Cambria" w:hAnsi="Cambria" w:cs="Cambria"/>
        </w:rPr>
        <w:t>отчетности</w:t>
      </w:r>
      <w:r w:rsidRPr="00B55A79">
        <w:t xml:space="preserve"> (</w:t>
      </w:r>
      <w:r w:rsidRPr="00B55A79">
        <w:rPr>
          <w:rFonts w:ascii="Cambria" w:hAnsi="Cambria" w:cs="Cambria"/>
        </w:rPr>
        <w:t>баланс</w:t>
      </w:r>
      <w:r w:rsidRPr="00B55A79">
        <w:t xml:space="preserve"> </w:t>
      </w:r>
      <w:r w:rsidRPr="00B55A79">
        <w:rPr>
          <w:rFonts w:ascii="Cambria" w:hAnsi="Cambria" w:cs="Cambria"/>
        </w:rPr>
        <w:t>и</w:t>
      </w:r>
      <w:r w:rsidRPr="00B55A79">
        <w:t xml:space="preserve"> </w:t>
      </w:r>
      <w:r w:rsidRPr="00B55A79">
        <w:rPr>
          <w:rFonts w:ascii="Cambria" w:hAnsi="Cambria" w:cs="Cambria"/>
        </w:rPr>
        <w:t>отчет</w:t>
      </w:r>
      <w:r w:rsidRPr="00B55A79">
        <w:t xml:space="preserve"> </w:t>
      </w:r>
      <w:r w:rsidRPr="00B55A79">
        <w:rPr>
          <w:rFonts w:ascii="Cambria" w:hAnsi="Cambria" w:cs="Cambria"/>
        </w:rPr>
        <w:t>о</w:t>
      </w:r>
      <w:r w:rsidRPr="00B55A79">
        <w:t xml:space="preserve"> </w:t>
      </w:r>
      <w:r w:rsidRPr="00B55A79">
        <w:rPr>
          <w:rFonts w:ascii="Cambria" w:hAnsi="Cambria" w:cs="Cambria"/>
        </w:rPr>
        <w:t>прибылях</w:t>
      </w:r>
      <w:r w:rsidRPr="00B55A79">
        <w:t xml:space="preserve"> </w:t>
      </w:r>
      <w:r w:rsidRPr="00B55A79">
        <w:rPr>
          <w:rFonts w:ascii="Cambria" w:hAnsi="Cambria" w:cs="Cambria"/>
        </w:rPr>
        <w:t>и</w:t>
      </w:r>
      <w:r w:rsidRPr="00B55A79">
        <w:t xml:space="preserve"> </w:t>
      </w:r>
      <w:r w:rsidRPr="00B55A79">
        <w:rPr>
          <w:rFonts w:ascii="Cambria" w:hAnsi="Cambria" w:cs="Cambria"/>
        </w:rPr>
        <w:t>убытках</w:t>
      </w:r>
      <w:r w:rsidRPr="00B55A79">
        <w:t xml:space="preserve">) </w:t>
      </w:r>
      <w:r w:rsidRPr="00B55A79">
        <w:rPr>
          <w:rFonts w:ascii="Cambria" w:hAnsi="Cambria" w:cs="Cambria"/>
        </w:rPr>
        <w:t>с</w:t>
      </w:r>
      <w:r w:rsidRPr="00B55A79">
        <w:t xml:space="preserve"> </w:t>
      </w:r>
      <w:r w:rsidRPr="00B55A79">
        <w:rPr>
          <w:rFonts w:ascii="Cambria" w:hAnsi="Cambria" w:cs="Cambria"/>
        </w:rPr>
        <w:t>отметкой</w:t>
      </w:r>
      <w:r w:rsidRPr="00B55A79">
        <w:t xml:space="preserve"> </w:t>
      </w:r>
      <w:r w:rsidRPr="00B55A79">
        <w:rPr>
          <w:rFonts w:ascii="Cambria" w:hAnsi="Cambria" w:cs="Cambria"/>
        </w:rPr>
        <w:t>налогового</w:t>
      </w:r>
      <w:r w:rsidRPr="00B55A79">
        <w:t xml:space="preserve"> </w:t>
      </w:r>
      <w:r w:rsidRPr="00B55A79">
        <w:rPr>
          <w:rFonts w:ascii="Cambria" w:hAnsi="Cambria" w:cs="Cambria"/>
        </w:rPr>
        <w:t>органа</w:t>
      </w:r>
      <w:r w:rsidRPr="00B55A79">
        <w:t xml:space="preserve"> </w:t>
      </w:r>
      <w:r w:rsidRPr="00B55A79">
        <w:rPr>
          <w:rFonts w:ascii="Cambria" w:hAnsi="Cambria" w:cs="Cambria"/>
        </w:rPr>
        <w:t>за</w:t>
      </w:r>
      <w:r w:rsidRPr="00B55A79">
        <w:t xml:space="preserve"> </w:t>
      </w:r>
      <w:r w:rsidRPr="00B55A79">
        <w:rPr>
          <w:rFonts w:ascii="Cambria" w:hAnsi="Cambria" w:cs="Cambria"/>
        </w:rPr>
        <w:t>два</w:t>
      </w:r>
      <w:r w:rsidRPr="00B55A79">
        <w:t xml:space="preserve"> </w:t>
      </w:r>
      <w:r w:rsidRPr="00B55A79">
        <w:rPr>
          <w:rFonts w:ascii="Cambria" w:hAnsi="Cambria" w:cs="Cambria"/>
        </w:rPr>
        <w:t>последних</w:t>
      </w:r>
      <w:r w:rsidRPr="00B55A79">
        <w:t xml:space="preserve"> </w:t>
      </w:r>
      <w:r w:rsidRPr="00B55A79">
        <w:rPr>
          <w:rFonts w:ascii="Cambria" w:hAnsi="Cambria" w:cs="Cambria"/>
        </w:rPr>
        <w:t>завершенных</w:t>
      </w:r>
      <w:r w:rsidRPr="00B55A79">
        <w:t xml:space="preserve"> </w:t>
      </w:r>
      <w:r w:rsidRPr="00B55A79">
        <w:rPr>
          <w:rFonts w:ascii="Cambria" w:hAnsi="Cambria" w:cs="Cambria"/>
        </w:rPr>
        <w:t>финансовых</w:t>
      </w:r>
      <w:r w:rsidRPr="00B55A79">
        <w:t xml:space="preserve"> </w:t>
      </w:r>
      <w:r w:rsidRPr="00B55A79">
        <w:rPr>
          <w:rFonts w:ascii="Cambria" w:hAnsi="Cambria" w:cs="Cambria"/>
        </w:rPr>
        <w:t>года</w:t>
      </w:r>
      <w:r w:rsidRPr="00B55A79">
        <w:t xml:space="preserve"> </w:t>
      </w:r>
      <w:r w:rsidRPr="00B55A79">
        <w:rPr>
          <w:rFonts w:ascii="Cambria" w:hAnsi="Cambria" w:cs="Cambria"/>
        </w:rPr>
        <w:t>и</w:t>
      </w:r>
      <w:r w:rsidRPr="00B55A79">
        <w:t xml:space="preserve"> </w:t>
      </w:r>
      <w:r w:rsidRPr="00B55A79">
        <w:rPr>
          <w:rFonts w:ascii="Cambria" w:hAnsi="Cambria" w:cs="Cambria"/>
        </w:rPr>
        <w:t>на</w:t>
      </w:r>
      <w:r w:rsidRPr="00B55A79">
        <w:t xml:space="preserve"> </w:t>
      </w:r>
      <w:r w:rsidRPr="00B55A79">
        <w:rPr>
          <w:rFonts w:ascii="Cambria" w:hAnsi="Cambria" w:cs="Cambria"/>
        </w:rPr>
        <w:t>последнюю</w:t>
      </w:r>
      <w:r w:rsidRPr="00B55A79">
        <w:t xml:space="preserve"> </w:t>
      </w:r>
      <w:r w:rsidRPr="00B55A79">
        <w:rPr>
          <w:rFonts w:ascii="Cambria" w:hAnsi="Cambria" w:cs="Cambria"/>
        </w:rPr>
        <w:t>отчетную</w:t>
      </w:r>
      <w:r w:rsidRPr="00B55A79">
        <w:t xml:space="preserve"> </w:t>
      </w:r>
      <w:r w:rsidRPr="00B55A79">
        <w:rPr>
          <w:rFonts w:ascii="Cambria" w:hAnsi="Cambria" w:cs="Cambria"/>
        </w:rPr>
        <w:t>дату</w:t>
      </w:r>
      <w:r w:rsidRPr="00B55A79">
        <w:t xml:space="preserve"> </w:t>
      </w:r>
      <w:r w:rsidRPr="00B55A79">
        <w:rPr>
          <w:rFonts w:ascii="Cambria" w:hAnsi="Cambria" w:cs="Cambria"/>
        </w:rPr>
        <w:t>текущего</w:t>
      </w:r>
      <w:r w:rsidRPr="00B55A79">
        <w:t xml:space="preserve"> (</w:t>
      </w:r>
      <w:r w:rsidRPr="00B55A79">
        <w:rPr>
          <w:rFonts w:ascii="Cambria" w:hAnsi="Cambria" w:cs="Cambria"/>
        </w:rPr>
        <w:t>налоговая</w:t>
      </w:r>
      <w:r w:rsidRPr="00B55A79">
        <w:t xml:space="preserve"> </w:t>
      </w:r>
      <w:r w:rsidRPr="00B55A79">
        <w:rPr>
          <w:rFonts w:ascii="Cambria" w:hAnsi="Cambria" w:cs="Cambria"/>
        </w:rPr>
        <w:t>декларация</w:t>
      </w:r>
      <w:r w:rsidRPr="00B55A79">
        <w:t xml:space="preserve"> </w:t>
      </w:r>
      <w:r w:rsidRPr="00B55A79">
        <w:rPr>
          <w:rFonts w:ascii="Cambria" w:hAnsi="Cambria" w:cs="Cambria"/>
        </w:rPr>
        <w:t>для</w:t>
      </w:r>
      <w:r w:rsidRPr="00B55A79">
        <w:t xml:space="preserve"> </w:t>
      </w:r>
      <w:r w:rsidRPr="00B55A79">
        <w:rPr>
          <w:rFonts w:ascii="Cambria" w:hAnsi="Cambria" w:cs="Cambria"/>
        </w:rPr>
        <w:t>компаний</w:t>
      </w:r>
      <w:r w:rsidRPr="00B55A79">
        <w:t xml:space="preserve">, </w:t>
      </w:r>
      <w:r w:rsidRPr="00B55A79">
        <w:rPr>
          <w:rFonts w:ascii="Cambria" w:hAnsi="Cambria" w:cs="Cambria"/>
        </w:rPr>
        <w:t>применяющих</w:t>
      </w:r>
      <w:r w:rsidRPr="00B55A79">
        <w:t xml:space="preserve"> </w:t>
      </w:r>
      <w:r w:rsidRPr="00B55A79">
        <w:rPr>
          <w:rFonts w:ascii="Cambria" w:hAnsi="Cambria" w:cs="Cambria"/>
        </w:rPr>
        <w:t>упрощенную</w:t>
      </w:r>
      <w:r w:rsidRPr="00B55A79">
        <w:t xml:space="preserve"> </w:t>
      </w:r>
      <w:r w:rsidRPr="00B55A79">
        <w:rPr>
          <w:rFonts w:ascii="Cambria" w:hAnsi="Cambria" w:cs="Cambria"/>
        </w:rPr>
        <w:t>систему</w:t>
      </w:r>
      <w:r w:rsidRPr="00B55A79">
        <w:t xml:space="preserve"> </w:t>
      </w:r>
      <w:r w:rsidRPr="00B55A79">
        <w:rPr>
          <w:rFonts w:ascii="Cambria" w:hAnsi="Cambria" w:cs="Cambria"/>
        </w:rPr>
        <w:t>налогообложения</w:t>
      </w:r>
      <w:r w:rsidRPr="00B55A79">
        <w:t xml:space="preserve"> </w:t>
      </w:r>
      <w:r w:rsidRPr="00B55A79">
        <w:rPr>
          <w:rFonts w:ascii="Cambria" w:hAnsi="Cambria" w:cs="Cambria"/>
        </w:rPr>
        <w:t>и</w:t>
      </w:r>
      <w:r w:rsidRPr="00B55A79">
        <w:t xml:space="preserve"> </w:t>
      </w:r>
      <w:r w:rsidRPr="00B55A79">
        <w:rPr>
          <w:rFonts w:ascii="Cambria" w:hAnsi="Cambria" w:cs="Cambria"/>
        </w:rPr>
        <w:t>индивидуальных</w:t>
      </w:r>
      <w:r w:rsidRPr="00B55A79">
        <w:t xml:space="preserve"> </w:t>
      </w:r>
      <w:r w:rsidRPr="00B55A79">
        <w:rPr>
          <w:rFonts w:ascii="Cambria" w:hAnsi="Cambria" w:cs="Cambria"/>
        </w:rPr>
        <w:t>предпринимателей</w:t>
      </w:r>
      <w:r w:rsidRPr="00B55A79">
        <w:t xml:space="preserve"> </w:t>
      </w:r>
      <w:r w:rsidRPr="00B55A79">
        <w:rPr>
          <w:rFonts w:ascii="Cambria" w:hAnsi="Cambria" w:cs="Cambria"/>
        </w:rPr>
        <w:t>за</w:t>
      </w:r>
      <w:r w:rsidRPr="00B55A79">
        <w:t xml:space="preserve"> </w:t>
      </w:r>
      <w:r w:rsidRPr="00B55A79">
        <w:rPr>
          <w:rFonts w:ascii="Cambria" w:hAnsi="Cambria" w:cs="Cambria"/>
        </w:rPr>
        <w:t>соответствующие</w:t>
      </w:r>
      <w:r w:rsidRPr="00B55A79">
        <w:t xml:space="preserve"> </w:t>
      </w:r>
      <w:r w:rsidRPr="00B55A79">
        <w:rPr>
          <w:rFonts w:ascii="Cambria" w:hAnsi="Cambria" w:cs="Cambria"/>
        </w:rPr>
        <w:t>периоды</w:t>
      </w:r>
      <w:r w:rsidRPr="00B55A79">
        <w:t>).</w:t>
      </w:r>
    </w:p>
    <w:p w14:paraId="54216C66" w14:textId="77777777" w:rsidR="00E94B18" w:rsidRPr="00BD7C57" w:rsidRDefault="00BD7C57" w:rsidP="00BD7C57">
      <w:pPr>
        <w:pStyle w:val="Style23"/>
        <w:widowControl/>
        <w:numPr>
          <w:ilvl w:val="0"/>
          <w:numId w:val="2"/>
        </w:numPr>
        <w:adjustRightInd/>
        <w:spacing w:line="240" w:lineRule="auto"/>
        <w:ind w:left="1701" w:right="58" w:hanging="567"/>
      </w:pPr>
      <w:r w:rsidRPr="00F55EED">
        <w:t>Иные документы, подтверждающие, по мнению Участника закупки, его соответствие установленным требованиям с соответствующими комментариями, разъясняющими цель предоставления этих документов.</w:t>
      </w:r>
    </w:p>
    <w:p w14:paraId="2148735A" w14:textId="77777777" w:rsidR="00E94B18" w:rsidRPr="00E94B18" w:rsidRDefault="00E94B18" w:rsidP="00E94B18">
      <w:pPr>
        <w:jc w:val="both"/>
        <w:rPr>
          <w:lang w:val="ru-RU"/>
        </w:rPr>
      </w:pPr>
    </w:p>
    <w:p w14:paraId="737E058E" w14:textId="77777777" w:rsidR="00E94B18" w:rsidRPr="00E94B18" w:rsidRDefault="00E94B18" w:rsidP="00E94B18">
      <w:pPr>
        <w:pStyle w:val="ListParagraph"/>
        <w:ind w:left="900"/>
        <w:rPr>
          <w:b/>
          <w:lang w:val="be-BY"/>
        </w:rPr>
      </w:pPr>
      <w:r w:rsidRPr="00E94B18">
        <w:rPr>
          <w:b/>
          <w:lang w:val="be-BY"/>
        </w:rPr>
        <w:t>Документы согласно техническому заданию</w:t>
      </w:r>
    </w:p>
    <w:p w14:paraId="44A80BD3" w14:textId="77777777" w:rsidR="00E94B18" w:rsidRPr="001326BD" w:rsidRDefault="00E94B18" w:rsidP="00E94B18">
      <w:pPr>
        <w:pStyle w:val="ListParagraph"/>
        <w:ind w:left="900"/>
      </w:pPr>
    </w:p>
    <w:p w14:paraId="3B3E7697" w14:textId="77777777" w:rsidR="001326BD" w:rsidRPr="001326BD" w:rsidRDefault="001326BD" w:rsidP="001326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Название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завода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изготовителя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6585120" w14:textId="77777777" w:rsidR="001326BD" w:rsidRPr="00F61B91" w:rsidRDefault="001326BD" w:rsidP="001326BD">
      <w:pPr>
        <w:pStyle w:val="ListParagraph"/>
        <w:widowControl/>
        <w:numPr>
          <w:ilvl w:val="0"/>
          <w:numId w:val="4"/>
        </w:numPr>
        <w:autoSpaceDE/>
        <w:autoSpaceDN/>
        <w:adjustRightInd/>
      </w:pPr>
      <w:r w:rsidRPr="00F61B91">
        <w:t xml:space="preserve">Спецификации </w:t>
      </w:r>
      <w:r>
        <w:t>/технические характеристики</w:t>
      </w:r>
      <w:r w:rsidRPr="00F61B91">
        <w:t>;</w:t>
      </w:r>
    </w:p>
    <w:p w14:paraId="652D2365" w14:textId="77777777" w:rsidR="001326BD" w:rsidRPr="001326BD" w:rsidRDefault="001326BD" w:rsidP="001326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Сертификаты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соответствия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и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качества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FB3D3AE" w14:textId="77777777" w:rsidR="001326BD" w:rsidRPr="001326BD" w:rsidRDefault="001326BD" w:rsidP="001326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Гарантийный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срок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не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менее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лет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после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поставки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0CC629A" w14:textId="6D180FAA" w:rsidR="001326BD" w:rsidRPr="001326BD" w:rsidRDefault="001326BD" w:rsidP="001326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График</w:t>
      </w:r>
      <w:r w:rsidRPr="00132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1326BD">
        <w:rPr>
          <w:rFonts w:ascii="Cambria" w:eastAsia="Times New Roman" w:hAnsi="Cambria" w:cs="Cambria"/>
          <w:sz w:val="24"/>
          <w:szCs w:val="24"/>
          <w:lang w:val="ru-RU" w:eastAsia="ru-RU"/>
        </w:rPr>
        <w:t>поставки</w:t>
      </w:r>
      <w:r w:rsidR="00F45F30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</w:p>
    <w:p w14:paraId="10727CF8" w14:textId="77777777" w:rsidR="00562CB7" w:rsidRPr="00E94B18" w:rsidRDefault="00562CB7">
      <w:pPr>
        <w:rPr>
          <w:lang w:val="be-BY"/>
        </w:rPr>
      </w:pPr>
    </w:p>
    <w:sectPr w:rsidR="00562CB7" w:rsidRPr="00E9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39E66113"/>
    <w:multiLevelType w:val="hybridMultilevel"/>
    <w:tmpl w:val="A3F44B6C"/>
    <w:lvl w:ilvl="0" w:tplc="6AEECD50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147EE8"/>
    <w:multiLevelType w:val="hybridMultilevel"/>
    <w:tmpl w:val="C0062A22"/>
    <w:lvl w:ilvl="0" w:tplc="57EEA7B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CA37FC0"/>
    <w:multiLevelType w:val="hybridMultilevel"/>
    <w:tmpl w:val="C352DD7A"/>
    <w:lvl w:ilvl="0" w:tplc="DEC60F8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7B"/>
    <w:rsid w:val="001326BD"/>
    <w:rsid w:val="00562CB7"/>
    <w:rsid w:val="00B55A79"/>
    <w:rsid w:val="00BD7C57"/>
    <w:rsid w:val="00C25C7B"/>
    <w:rsid w:val="00CE2B89"/>
    <w:rsid w:val="00DE6029"/>
    <w:rsid w:val="00E94B18"/>
    <w:rsid w:val="00F31DB4"/>
    <w:rsid w:val="00F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1044"/>
  <w15:docId w15:val="{ABF074EF-4D0E-1145-95F1-14A97F3B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B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rsid w:val="00CE2B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8">
    <w:name w:val="Font Style128"/>
    <w:rsid w:val="00BD7C5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Normal"/>
    <w:rsid w:val="00BD7C57"/>
    <w:pPr>
      <w:widowControl w:val="0"/>
      <w:autoSpaceDE w:val="0"/>
      <w:autoSpaceDN w:val="0"/>
      <w:adjustRightInd w:val="0"/>
      <w:spacing w:after="0" w:line="33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irina.gamzardia</dc:creator>
  <cp:keywords/>
  <dc:description/>
  <cp:lastModifiedBy>Microsoft Office User</cp:lastModifiedBy>
  <cp:revision>7</cp:revision>
  <dcterms:created xsi:type="dcterms:W3CDTF">2020-06-22T06:54:00Z</dcterms:created>
  <dcterms:modified xsi:type="dcterms:W3CDTF">2020-06-29T04:27:00Z</dcterms:modified>
</cp:coreProperties>
</file>