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69035C" w:rsidRDefault="005427F2" w:rsidP="0054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2EFC8FAA" wp14:editId="2A20471F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F2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>АО «</w:t>
      </w:r>
      <w:proofErr w:type="spellStart"/>
      <w:r w:rsidRPr="00D8569D">
        <w:rPr>
          <w:rFonts w:ascii="Sylfaen" w:hAnsi="Sylfaen"/>
          <w:b/>
          <w:bCs/>
        </w:rPr>
        <w:t>Теласи</w:t>
      </w:r>
      <w:proofErr w:type="spellEnd"/>
      <w:r w:rsidRPr="00D8569D">
        <w:rPr>
          <w:rFonts w:ascii="Sylfaen" w:hAnsi="Sylfaen"/>
          <w:b/>
          <w:bCs/>
        </w:rPr>
        <w:t xml:space="preserve">» </w:t>
      </w:r>
      <w:r w:rsidR="00B839C9">
        <w:rPr>
          <w:rFonts w:ascii="Sylfaen" w:hAnsi="Sylfaen"/>
          <w:b/>
          <w:bCs/>
        </w:rPr>
        <w:t>(Г</w:t>
      </w:r>
      <w:r w:rsidR="005427F2">
        <w:rPr>
          <w:rFonts w:ascii="Sylfaen" w:hAnsi="Sylfaen"/>
          <w:b/>
          <w:bCs/>
        </w:rPr>
        <w:t>руппа «</w:t>
      </w:r>
      <w:proofErr w:type="spellStart"/>
      <w:r w:rsidR="005427F2">
        <w:rPr>
          <w:rFonts w:ascii="Sylfaen" w:hAnsi="Sylfaen"/>
          <w:b/>
          <w:bCs/>
        </w:rPr>
        <w:t>Интер</w:t>
      </w:r>
      <w:proofErr w:type="spellEnd"/>
      <w:r w:rsidR="005427F2">
        <w:rPr>
          <w:rFonts w:ascii="Sylfaen" w:hAnsi="Sylfaen"/>
          <w:b/>
          <w:bCs/>
        </w:rPr>
        <w:t xml:space="preserve"> РАО») </w:t>
      </w:r>
    </w:p>
    <w:p w:rsidR="001A5F9F" w:rsidRPr="00C51C5E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 xml:space="preserve">объявляет </w:t>
      </w:r>
      <w:r w:rsidR="005427F2">
        <w:rPr>
          <w:rFonts w:ascii="Sylfaen" w:hAnsi="Sylfaen"/>
          <w:b/>
          <w:bCs/>
        </w:rPr>
        <w:t>упрощенную процедуру закупки</w:t>
      </w:r>
    </w:p>
    <w:p w:rsidR="000378BF" w:rsidRPr="000378BF" w:rsidRDefault="000378BF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</w:p>
    <w:p w:rsidR="00533EAA" w:rsidRPr="00D01DC2" w:rsidRDefault="00365321" w:rsidP="0092182E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1301A7">
        <w:rPr>
          <w:rFonts w:ascii="Sylfaen" w:hAnsi="Sylfaen"/>
          <w:b/>
          <w:bCs/>
        </w:rPr>
        <w:t>(</w:t>
      </w:r>
      <w:r w:rsidR="000A0395">
        <w:rPr>
          <w:rFonts w:ascii="Sylfaen" w:hAnsi="Sylfaen"/>
          <w:b/>
          <w:bCs/>
        </w:rPr>
        <w:t>№</w:t>
      </w:r>
      <w:r w:rsidR="00E365BA" w:rsidRPr="00E365BA">
        <w:rPr>
          <w:rFonts w:ascii="Sylfaen" w:hAnsi="Sylfaen"/>
          <w:b/>
          <w:bCs/>
        </w:rPr>
        <w:t>330.20.0</w:t>
      </w:r>
      <w:r w:rsidR="00E365BA">
        <w:rPr>
          <w:rFonts w:ascii="Sylfaen" w:hAnsi="Sylfaen"/>
          <w:b/>
          <w:bCs/>
        </w:rPr>
        <w:t>0</w:t>
      </w:r>
      <w:r w:rsidR="00EF42E2" w:rsidRPr="00EF42E2">
        <w:rPr>
          <w:rFonts w:ascii="Sylfaen" w:hAnsi="Sylfaen"/>
          <w:b/>
          <w:bCs/>
        </w:rPr>
        <w:t>614(2)</w:t>
      </w:r>
      <w:r w:rsidR="00E365BA">
        <w:rPr>
          <w:rFonts w:ascii="Sylfaen" w:hAnsi="Sylfaen"/>
          <w:b/>
          <w:bCs/>
        </w:rPr>
        <w:t xml:space="preserve"> - </w:t>
      </w:r>
      <w:r w:rsidR="00450E0D">
        <w:rPr>
          <w:rFonts w:ascii="Sylfaen" w:hAnsi="Sylfaen"/>
          <w:b/>
          <w:bCs/>
        </w:rPr>
        <w:t>Одноразовые перчатки</w:t>
      </w:r>
      <w:r w:rsidR="002D51F2" w:rsidRPr="002D51F2">
        <w:rPr>
          <w:rFonts w:ascii="Sylfaen" w:hAnsi="Sylfaen"/>
          <w:b/>
          <w:bCs/>
        </w:rPr>
        <w:t xml:space="preserve"> </w:t>
      </w:r>
      <w:r w:rsidR="002D51F2">
        <w:rPr>
          <w:rFonts w:ascii="Sylfaen" w:hAnsi="Sylfaen" w:cs="Times New Roman"/>
          <w:b/>
          <w:sz w:val="24"/>
          <w:szCs w:val="24"/>
        </w:rPr>
        <w:t>150пачка</w:t>
      </w:r>
      <w:r w:rsidR="00D01DC2">
        <w:rPr>
          <w:rFonts w:ascii="Sylfaen" w:hAnsi="Sylfaen"/>
          <w:b/>
          <w:bCs/>
        </w:rPr>
        <w:t>)</w:t>
      </w:r>
    </w:p>
    <w:p w:rsidR="00533EAA" w:rsidRPr="0092182E" w:rsidRDefault="00533EAA" w:rsidP="00533EAA">
      <w:pPr>
        <w:spacing w:after="0" w:line="240" w:lineRule="auto"/>
        <w:jc w:val="both"/>
        <w:rPr>
          <w:rFonts w:ascii="Sylfaen" w:hAnsi="Sylfaen"/>
          <w:b/>
          <w:bCs/>
        </w:rPr>
      </w:pPr>
    </w:p>
    <w:p w:rsidR="00533EAA" w:rsidRPr="00267428" w:rsidRDefault="00533EAA" w:rsidP="00533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AA" w:rsidRPr="00D8569D" w:rsidRDefault="00533EAA" w:rsidP="005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569D">
        <w:rPr>
          <w:rFonts w:ascii="Times New Roman" w:hAnsi="Times New Roman" w:cs="Times New Roman"/>
          <w:b/>
        </w:rPr>
        <w:t>Краткая справка по закупке:</w:t>
      </w:r>
      <w:bookmarkStart w:id="0" w:name="_GoBack"/>
      <w:bookmarkEnd w:id="0"/>
    </w:p>
    <w:p w:rsidR="00533EAA" w:rsidRPr="0066653A" w:rsidRDefault="00D47592" w:rsidP="00FF28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2A2C8B"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533EAA" w:rsidRPr="00D8569D">
        <w:rPr>
          <w:rFonts w:ascii="Sylfaen" w:hAnsi="Sylfaen"/>
        </w:rPr>
        <w:t>–</w:t>
      </w:r>
      <w:r w:rsidR="00924A76" w:rsidRPr="00D8569D">
        <w:rPr>
          <w:rFonts w:ascii="Sylfaen" w:hAnsi="Sylfaen"/>
          <w:lang w:val="ka-GE"/>
        </w:rPr>
        <w:t xml:space="preserve"> </w:t>
      </w:r>
      <w:r w:rsidR="00FF2829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957A82">
        <w:rPr>
          <w:rFonts w:ascii="Times New Roman" w:hAnsi="Times New Roman" w:cs="Times New Roman"/>
          <w:b/>
          <w:sz w:val="24"/>
          <w:szCs w:val="24"/>
          <w:lang w:val="en-US"/>
        </w:rPr>
        <w:t>2-3</w:t>
      </w:r>
      <w:r w:rsidR="000042B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2D6EFF">
        <w:rPr>
          <w:rFonts w:ascii="Times New Roman" w:hAnsi="Times New Roman" w:cs="Times New Roman"/>
          <w:b/>
          <w:sz w:val="24"/>
          <w:szCs w:val="24"/>
        </w:rPr>
        <w:t>ней</w:t>
      </w:r>
    </w:p>
    <w:p w:rsidR="00533EAA" w:rsidRPr="00FF2829" w:rsidRDefault="001A5F9F" w:rsidP="0053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FF2829">
        <w:rPr>
          <w:rFonts w:ascii="Sylfaen" w:hAnsi="Sylfaen"/>
        </w:rPr>
        <w:t xml:space="preserve">Информацию </w:t>
      </w:r>
      <w:r w:rsidR="00533EAA" w:rsidRPr="00FF2829">
        <w:rPr>
          <w:rFonts w:ascii="Sylfaen" w:hAnsi="Sylfaen"/>
        </w:rPr>
        <w:t xml:space="preserve">могут </w:t>
      </w:r>
      <w:r w:rsidRPr="00FF2829">
        <w:rPr>
          <w:rFonts w:ascii="Sylfaen" w:hAnsi="Sylfaen"/>
        </w:rPr>
        <w:t xml:space="preserve">предоставить </w:t>
      </w:r>
      <w:r w:rsidR="00533EAA" w:rsidRPr="00FF2829">
        <w:rPr>
          <w:rFonts w:ascii="Sylfaen" w:hAnsi="Sylfaen"/>
        </w:rPr>
        <w:t xml:space="preserve">все заинтересованные </w:t>
      </w:r>
      <w:r w:rsidR="00190706" w:rsidRPr="00FF2829">
        <w:rPr>
          <w:rFonts w:ascii="Sylfaen" w:hAnsi="Sylfaen"/>
        </w:rPr>
        <w:t xml:space="preserve">физические и </w:t>
      </w:r>
      <w:r w:rsidR="00533EAA" w:rsidRPr="00FF2829">
        <w:rPr>
          <w:rFonts w:ascii="Sylfaen" w:hAnsi="Sylfaen"/>
        </w:rPr>
        <w:t xml:space="preserve">юридические лица. </w:t>
      </w:r>
      <w:r w:rsidR="00D22E94" w:rsidRPr="00FF2829">
        <w:rPr>
          <w:rFonts w:ascii="Sylfaen" w:hAnsi="Sylfaen"/>
        </w:rPr>
        <w:t>Предложенный</w:t>
      </w:r>
      <w:r w:rsidR="00937111" w:rsidRPr="00FF2829">
        <w:rPr>
          <w:rFonts w:ascii="Sylfaen" w:hAnsi="Sylfaen"/>
        </w:rPr>
        <w:t xml:space="preserve"> </w:t>
      </w:r>
      <w:r w:rsidR="00190706" w:rsidRPr="00FF2829">
        <w:rPr>
          <w:rFonts w:ascii="Sylfaen" w:hAnsi="Sylfaen"/>
        </w:rPr>
        <w:t xml:space="preserve">товар (услуга) </w:t>
      </w:r>
      <w:r w:rsidR="00D22E94" w:rsidRPr="00FF2829">
        <w:rPr>
          <w:rFonts w:ascii="Sylfaen" w:hAnsi="Sylfaen"/>
        </w:rPr>
        <w:t>должен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 xml:space="preserve">соответствовать 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>техническим</w:t>
      </w:r>
      <w:r w:rsidR="00533EAA" w:rsidRPr="00FF2829">
        <w:rPr>
          <w:rFonts w:ascii="Sylfaen" w:hAnsi="Sylfaen"/>
        </w:rPr>
        <w:t xml:space="preserve"> требования</w:t>
      </w:r>
      <w:r w:rsidR="00D22E94" w:rsidRPr="00FF2829">
        <w:rPr>
          <w:rFonts w:ascii="Sylfaen" w:hAnsi="Sylfaen"/>
        </w:rPr>
        <w:t>м</w:t>
      </w:r>
      <w:r w:rsidR="00533EAA" w:rsidRPr="00FF2829">
        <w:rPr>
          <w:rFonts w:ascii="Sylfaen" w:hAnsi="Sylfaen"/>
        </w:rPr>
        <w:t>.</w:t>
      </w:r>
    </w:p>
    <w:p w:rsidR="00CE160D" w:rsidRPr="00CE160D" w:rsidRDefault="00CE160D" w:rsidP="00CE160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proofErr w:type="gramStart"/>
      <w:r w:rsidRPr="00CE160D">
        <w:rPr>
          <w:rFonts w:ascii="Sylfaen" w:hAnsi="Sylfaen" w:cs="Arial"/>
          <w:color w:val="000000" w:themeColor="text1"/>
        </w:rPr>
        <w:t>Претенденты предложения (только PDF формат) могут подгрузить сразу после объявления закупочной процедуры до активации статуса «подача документов завершена»  на  электронном с сайте закупок  - </w:t>
      </w:r>
      <w:hyperlink r:id="rId8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www.telasi.ge</w:t>
        </w:r>
      </w:hyperlink>
      <w:r w:rsidRPr="00CE160D">
        <w:rPr>
          <w:rFonts w:ascii="Sylfaen" w:hAnsi="Sylfaen" w:cs="Arial"/>
          <w:color w:val="000000" w:themeColor="text1"/>
        </w:rPr>
        <w:t> - раздел «закупки», подраздел - «система электронных закупок» или из электронной системы - </w:t>
      </w:r>
      <w:hyperlink r:id="rId9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tenders.telasi.ge</w:t>
        </w:r>
      </w:hyperlink>
      <w:r w:rsidRPr="00CE160D">
        <w:rPr>
          <w:rFonts w:ascii="Sylfaen" w:hAnsi="Sylfaen" w:cs="Arial"/>
          <w:color w:val="000000" w:themeColor="text1"/>
        </w:rPr>
        <w:t> после прохождения обязательной регистрации.</w:t>
      </w:r>
      <w:proofErr w:type="gramEnd"/>
      <w:r w:rsidRPr="00CE160D">
        <w:rPr>
          <w:rFonts w:ascii="Sylfaen" w:hAnsi="Sylfaen" w:cs="Arial"/>
          <w:color w:val="000000" w:themeColor="text1"/>
        </w:rPr>
        <w:t xml:space="preserve"> Срок подачи документов до </w:t>
      </w:r>
      <w:r>
        <w:rPr>
          <w:rFonts w:ascii="Sylfaen" w:hAnsi="Sylfaen" w:cs="Arial"/>
          <w:b/>
          <w:bCs/>
          <w:color w:val="000000" w:themeColor="text1"/>
          <w:lang w:val="en-US"/>
        </w:rPr>
        <w:t>17</w:t>
      </w:r>
      <w:r w:rsidRPr="00CE160D">
        <w:rPr>
          <w:rFonts w:ascii="Sylfaen" w:hAnsi="Sylfaen" w:cs="Arial"/>
          <w:b/>
          <w:bCs/>
          <w:color w:val="000000" w:themeColor="text1"/>
        </w:rPr>
        <w:t xml:space="preserve">:00 ч. </w:t>
      </w:r>
      <w:r w:rsidR="000B67E9">
        <w:rPr>
          <w:rFonts w:ascii="Sylfaen" w:hAnsi="Sylfaen" w:cs="Arial"/>
          <w:b/>
          <w:bCs/>
          <w:color w:val="000000" w:themeColor="text1"/>
        </w:rPr>
        <w:t>02</w:t>
      </w:r>
      <w:r w:rsidRPr="00CE160D">
        <w:rPr>
          <w:rFonts w:ascii="Sylfaen" w:hAnsi="Sylfaen" w:cs="Arial"/>
          <w:b/>
          <w:bCs/>
          <w:color w:val="000000" w:themeColor="text1"/>
        </w:rPr>
        <w:t xml:space="preserve"> ию</w:t>
      </w:r>
      <w:r w:rsidR="000B67E9">
        <w:rPr>
          <w:rFonts w:ascii="Sylfaen" w:hAnsi="Sylfaen" w:cs="Arial"/>
          <w:b/>
          <w:bCs/>
          <w:color w:val="000000" w:themeColor="text1"/>
        </w:rPr>
        <w:t>л</w:t>
      </w:r>
      <w:r w:rsidRPr="00CE160D">
        <w:rPr>
          <w:rFonts w:ascii="Sylfaen" w:hAnsi="Sylfaen" w:cs="Arial"/>
          <w:b/>
          <w:bCs/>
          <w:color w:val="000000" w:themeColor="text1"/>
        </w:rPr>
        <w:t>я 2020 года.</w:t>
      </w:r>
    </w:p>
    <w:p w:rsidR="00533EAA" w:rsidRPr="00CE160D" w:rsidRDefault="00533EAA" w:rsidP="00CD735C">
      <w:pPr>
        <w:pStyle w:val="ListParagraph"/>
        <w:ind w:left="450"/>
        <w:jc w:val="both"/>
        <w:rPr>
          <w:rFonts w:ascii="Sylfaen" w:hAnsi="Sylfaen"/>
        </w:rPr>
      </w:pPr>
      <w:r w:rsidRPr="00CE160D">
        <w:rPr>
          <w:rFonts w:ascii="Sylfaen" w:hAnsi="Sylfaen"/>
        </w:rPr>
        <w:t xml:space="preserve">Желающие представить следующую документацию: </w:t>
      </w:r>
    </w:p>
    <w:p w:rsidR="00533EAA" w:rsidRPr="00D8569D" w:rsidRDefault="00533EAA" w:rsidP="00533EAA">
      <w:pPr>
        <w:pStyle w:val="ListParagraph"/>
        <w:spacing w:after="0" w:line="240" w:lineRule="auto"/>
        <w:ind w:left="927" w:hanging="360"/>
        <w:jc w:val="both"/>
        <w:rPr>
          <w:rFonts w:ascii="Sylfaen" w:hAnsi="Sylfaen" w:cs="Times New Roman"/>
          <w:lang w:val="ka-GE"/>
        </w:rPr>
      </w:pP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Коммерческое предложение в формате pdf (копию в формате Word, либо Excel)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с подписью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руководящего</w:t>
      </w:r>
      <w:r w:rsidR="003100E7" w:rsidRPr="00D8569D">
        <w:rPr>
          <w:rFonts w:ascii="Sylfaen" w:hAnsi="Sylfaen" w:cs="Times New Roman"/>
        </w:rPr>
        <w:t xml:space="preserve"> лица</w:t>
      </w:r>
      <w:r w:rsidRPr="00D8569D">
        <w:rPr>
          <w:rFonts w:ascii="Sylfaen" w:hAnsi="Sylfaen" w:cs="Times New Roman"/>
          <w:lang w:val="ka-GE"/>
        </w:rPr>
        <w:t>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Техни</w:t>
      </w:r>
      <w:r w:rsidR="00D165E5">
        <w:rPr>
          <w:rFonts w:ascii="Sylfaen" w:hAnsi="Sylfaen" w:cs="Times New Roman"/>
        </w:rPr>
        <w:t xml:space="preserve">ко коммерческое </w:t>
      </w:r>
      <w:r w:rsidRPr="00D8569D">
        <w:rPr>
          <w:rFonts w:ascii="Sylfaen" w:hAnsi="Sylfaen" w:cs="Times New Roman"/>
          <w:lang w:val="ka-GE"/>
        </w:rPr>
        <w:t>предложение</w:t>
      </w:r>
      <w:r w:rsidR="00D165E5" w:rsidRPr="00D165E5">
        <w:rPr>
          <w:rFonts w:ascii="Sylfaen" w:hAnsi="Sylfaen" w:cs="Times New Roman"/>
        </w:rPr>
        <w:t xml:space="preserve"> </w:t>
      </w:r>
      <w:r w:rsidR="00D165E5">
        <w:rPr>
          <w:rFonts w:ascii="Sylfaen" w:hAnsi="Sylfaen" w:cs="Times New Roman"/>
        </w:rPr>
        <w:t>на условиях поставки  «</w:t>
      </w:r>
      <w:r w:rsidR="00D165E5">
        <w:rPr>
          <w:rFonts w:ascii="Sylfaen" w:hAnsi="Sylfaen" w:cs="Times New Roman"/>
          <w:lang w:val="en-US"/>
        </w:rPr>
        <w:t>DDP</w:t>
      </w:r>
      <w:r w:rsidR="00D165E5">
        <w:rPr>
          <w:rFonts w:ascii="Sylfaen" w:hAnsi="Sylfaen" w:cs="Times New Roman"/>
        </w:rPr>
        <w:t>»</w:t>
      </w:r>
      <w:r w:rsidR="005427F2">
        <w:rPr>
          <w:rFonts w:ascii="Sylfaen" w:hAnsi="Sylfaen" w:cs="Times New Roman"/>
        </w:rPr>
        <w:t>.</w:t>
      </w:r>
    </w:p>
    <w:p w:rsidR="00533EAA" w:rsidRPr="00D8569D" w:rsidRDefault="00533EAA" w:rsidP="00533EA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65E5" w:rsidRPr="00827219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827219">
        <w:rPr>
          <w:rFonts w:ascii="Sylfaen" w:hAnsi="Sylfaen"/>
        </w:rPr>
        <w:t xml:space="preserve">При возникновении вопросов по таможенной очистке </w:t>
      </w:r>
      <w:r>
        <w:rPr>
          <w:rFonts w:ascii="Times New Roman" w:hAnsi="Times New Roman" w:cs="Times New Roman"/>
          <w:sz w:val="24"/>
          <w:szCs w:val="24"/>
        </w:rPr>
        <w:t xml:space="preserve">(проводится в электронной дистанционной форме) </w:t>
      </w:r>
      <w:r w:rsidRPr="00827219">
        <w:rPr>
          <w:rFonts w:ascii="Sylfaen" w:hAnsi="Sylfaen"/>
        </w:rPr>
        <w:t xml:space="preserve">можно проконсультироваться с </w:t>
      </w:r>
      <w:proofErr w:type="spellStart"/>
      <w:r>
        <w:rPr>
          <w:rFonts w:ascii="Sylfaen" w:hAnsi="Sylfaen"/>
        </w:rPr>
        <w:t>Цверикмазашвили</w:t>
      </w:r>
      <w:proofErr w:type="spellEnd"/>
      <w:r>
        <w:rPr>
          <w:rFonts w:ascii="Sylfaen" w:hAnsi="Sylfaen"/>
        </w:rPr>
        <w:t xml:space="preserve"> Екатериной: </w:t>
      </w:r>
      <w:hyperlink r:id="rId10" w:history="1">
        <w:r w:rsidRPr="00D65FF4">
          <w:rPr>
            <w:rStyle w:val="Hyperlink"/>
          </w:rPr>
          <w:t>e.tsverikmazashvili@Telasi.ge</w:t>
        </w:r>
      </w:hyperlink>
      <w:r>
        <w:t>, тел</w:t>
      </w:r>
      <w:r w:rsidRPr="00233C9C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  <w:r w:rsidRPr="00233C9C">
        <w:rPr>
          <w:rFonts w:ascii="Sylfaen" w:hAnsi="Sylfaen"/>
        </w:rPr>
        <w:t>+995 (32) 277 99 99 (доб:7460), моб: +995 555 500 155.</w:t>
      </w:r>
    </w:p>
    <w:p w:rsidR="00D165E5" w:rsidRPr="00233C9C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233C9C">
        <w:rPr>
          <w:rFonts w:ascii="Sylfaen" w:hAnsi="Sylfaen"/>
        </w:rPr>
        <w:t>В приложении к сообщению прикреплено Техническое задание и предлагаемый График поставки.</w:t>
      </w:r>
    </w:p>
    <w:p w:rsidR="00D165E5" w:rsidRPr="00233C9C" w:rsidRDefault="00D165E5" w:rsidP="001A5F9F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533EAA" w:rsidRPr="00D8569D" w:rsidRDefault="00533EAA" w:rsidP="00533EAA">
      <w:pPr>
        <w:rPr>
          <w:rFonts w:ascii="Sylfaen" w:hAnsi="Sylfaen"/>
        </w:rPr>
      </w:pPr>
      <w:r w:rsidRPr="00D8569D">
        <w:rPr>
          <w:rFonts w:ascii="Sylfaen" w:hAnsi="Sylfaen"/>
        </w:rPr>
        <w:t>Для получения дополнительной информации следует обращаться по следующим номерам телефонов и электронному адрес</w:t>
      </w:r>
      <w:r w:rsidR="000A0395">
        <w:rPr>
          <w:rFonts w:ascii="Sylfaen" w:hAnsi="Sylfaen"/>
        </w:rPr>
        <w:t>у: +995 (32) 277-99-99 (Доб. 7518</w:t>
      </w:r>
      <w:r w:rsidRPr="00D8569D">
        <w:rPr>
          <w:rFonts w:ascii="Sylfaen" w:hAnsi="Sylfaen"/>
        </w:rPr>
        <w:t xml:space="preserve">); </w:t>
      </w:r>
      <w:r w:rsidRPr="00233C9C">
        <w:rPr>
          <w:rFonts w:ascii="Sylfaen" w:hAnsi="Sylfaen"/>
        </w:rPr>
        <w:t xml:space="preserve">+995 </w:t>
      </w:r>
      <w:r w:rsidR="00957A82" w:rsidRPr="00957A82">
        <w:rPr>
          <w:rFonts w:ascii="Sylfaen" w:hAnsi="Sylfaen"/>
        </w:rPr>
        <w:t>555950946</w:t>
      </w:r>
      <w:r w:rsidRPr="00686848">
        <w:rPr>
          <w:rFonts w:ascii="Sylfaen" w:hAnsi="Sylfaen"/>
        </w:rPr>
        <w:t>; (</w:t>
      </w:r>
      <w:hyperlink r:id="rId11" w:history="1">
        <w:r w:rsidRPr="00233C9C">
          <w:rPr>
            <w:rFonts w:ascii="Sylfaen" w:hAnsi="Sylfaen"/>
          </w:rPr>
          <w:t>procurment</w:t>
        </w:r>
        <w:r w:rsidRPr="00686848">
          <w:rPr>
            <w:rFonts w:ascii="Sylfaen" w:hAnsi="Sylfaen"/>
          </w:rPr>
          <w:t>@</w:t>
        </w:r>
        <w:r w:rsidRPr="00233C9C">
          <w:rPr>
            <w:rFonts w:ascii="Sylfaen" w:hAnsi="Sylfaen"/>
          </w:rPr>
          <w:t>telasi</w:t>
        </w:r>
        <w:r w:rsidRPr="00686848">
          <w:rPr>
            <w:rFonts w:ascii="Sylfaen" w:hAnsi="Sylfaen"/>
          </w:rPr>
          <w:t>.</w:t>
        </w:r>
        <w:r w:rsidRPr="00233C9C">
          <w:rPr>
            <w:rFonts w:ascii="Sylfaen" w:hAnsi="Sylfaen"/>
          </w:rPr>
          <w:t>ge</w:t>
        </w:r>
      </w:hyperlink>
      <w:r w:rsidR="005427F2" w:rsidRPr="00686848">
        <w:rPr>
          <w:rFonts w:ascii="Sylfaen" w:hAnsi="Sylfaen"/>
        </w:rPr>
        <w:t xml:space="preserve">, </w:t>
      </w:r>
      <w:r w:rsidR="00352BE7" w:rsidRPr="00686848">
        <w:rPr>
          <w:rFonts w:ascii="Sylfaen" w:hAnsi="Sylfaen"/>
        </w:rPr>
        <w:t xml:space="preserve"> </w:t>
      </w:r>
      <w:hyperlink r:id="rId12" w:history="1">
        <w:r w:rsidR="005427F2" w:rsidRPr="00233C9C">
          <w:rPr>
            <w:rFonts w:ascii="Sylfaen" w:hAnsi="Sylfaen"/>
          </w:rPr>
          <w:t>pavel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lobanov</w:t>
        </w:r>
        <w:r w:rsidR="005427F2" w:rsidRPr="00686848">
          <w:rPr>
            <w:rFonts w:ascii="Sylfaen" w:hAnsi="Sylfaen"/>
          </w:rPr>
          <w:t>@</w:t>
        </w:r>
        <w:r w:rsidR="005427F2" w:rsidRPr="00233C9C">
          <w:rPr>
            <w:rFonts w:ascii="Sylfaen" w:hAnsi="Sylfaen"/>
          </w:rPr>
          <w:t>telasi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ge</w:t>
        </w:r>
      </w:hyperlink>
      <w:r w:rsidR="00686848" w:rsidRPr="00233C9C">
        <w:rPr>
          <w:rFonts w:ascii="Sylfaen" w:hAnsi="Sylfaen"/>
        </w:rPr>
        <w:t xml:space="preserve">, </w:t>
      </w:r>
      <w:proofErr w:type="spellStart"/>
      <w:r w:rsidR="00957A82">
        <w:rPr>
          <w:rFonts w:ascii="Sylfaen" w:hAnsi="Sylfaen"/>
          <w:lang w:val="en-US"/>
        </w:rPr>
        <w:t>gegi</w:t>
      </w:r>
      <w:proofErr w:type="spellEnd"/>
      <w:r w:rsidR="00957A82" w:rsidRPr="00957A82">
        <w:rPr>
          <w:rFonts w:ascii="Sylfaen" w:hAnsi="Sylfaen"/>
        </w:rPr>
        <w:t>.</w:t>
      </w:r>
      <w:proofErr w:type="spellStart"/>
      <w:r w:rsidR="00957A82">
        <w:rPr>
          <w:rFonts w:ascii="Sylfaen" w:hAnsi="Sylfaen"/>
          <w:lang w:val="en-US"/>
        </w:rPr>
        <w:t>devdariani</w:t>
      </w:r>
      <w:proofErr w:type="spellEnd"/>
      <w:r w:rsidR="00957A82" w:rsidRPr="00957A82">
        <w:rPr>
          <w:rFonts w:ascii="Sylfaen" w:hAnsi="Sylfaen"/>
        </w:rPr>
        <w:t>@</w:t>
      </w:r>
      <w:proofErr w:type="spellStart"/>
      <w:r w:rsidR="00957A82">
        <w:rPr>
          <w:rFonts w:ascii="Sylfaen" w:hAnsi="Sylfaen"/>
          <w:lang w:val="en-US"/>
        </w:rPr>
        <w:t>telasi</w:t>
      </w:r>
      <w:proofErr w:type="spellEnd"/>
      <w:r w:rsidR="00957A82" w:rsidRPr="00957A82">
        <w:rPr>
          <w:rFonts w:ascii="Sylfaen" w:hAnsi="Sylfaen"/>
        </w:rPr>
        <w:t>.</w:t>
      </w:r>
      <w:proofErr w:type="spellStart"/>
      <w:r w:rsidR="00957A82">
        <w:rPr>
          <w:rFonts w:ascii="Sylfaen" w:hAnsi="Sylfaen"/>
          <w:lang w:val="en-US"/>
        </w:rPr>
        <w:t>ge</w:t>
      </w:r>
      <w:proofErr w:type="spellEnd"/>
      <w:r w:rsidRPr="00233C9C">
        <w:rPr>
          <w:rFonts w:ascii="Sylfaen" w:hAnsi="Sylfaen"/>
        </w:rPr>
        <w:t>)</w:t>
      </w:r>
    </w:p>
    <w:p w:rsidR="003F0FE9" w:rsidRDefault="003F0FE9" w:rsidP="00C51C5E">
      <w:pPr>
        <w:spacing w:after="0" w:line="240" w:lineRule="auto"/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Заместитель Директора по корпоративному развитию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и обеспечению производственной деятельности АО «</w:t>
      </w:r>
      <w:proofErr w:type="spellStart"/>
      <w:r>
        <w:rPr>
          <w:i/>
          <w:iCs/>
          <w:color w:val="17375E"/>
        </w:rPr>
        <w:t>Теласи</w:t>
      </w:r>
      <w:proofErr w:type="spellEnd"/>
      <w:r>
        <w:rPr>
          <w:i/>
          <w:iCs/>
          <w:color w:val="17375E"/>
        </w:rPr>
        <w:t>»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Лобанов Павел Владимирович</w:t>
      </w:r>
    </w:p>
    <w:p w:rsidR="00686848" w:rsidRDefault="00C51C5E" w:rsidP="00C51C5E">
      <w:pPr>
        <w:rPr>
          <w:i/>
          <w:iCs/>
          <w:color w:val="17375E"/>
        </w:rPr>
      </w:pPr>
      <w:r>
        <w:rPr>
          <w:i/>
          <w:iCs/>
          <w:color w:val="17375E"/>
        </w:rPr>
        <w:t>Тел:    + (995) 591 012 790</w:t>
      </w:r>
    </w:p>
    <w:p w:rsidR="00C51C5E" w:rsidRPr="00686848" w:rsidRDefault="00C51C5E" w:rsidP="00C51C5E">
      <w:pPr>
        <w:rPr>
          <w:i/>
          <w:iCs/>
          <w:color w:val="17375E"/>
        </w:rPr>
      </w:pPr>
      <w:r w:rsidRPr="00686848">
        <w:rPr>
          <w:i/>
          <w:iCs/>
          <w:color w:val="17375E"/>
        </w:rPr>
        <w:t xml:space="preserve"> +(995 32) 277 99 99 (</w:t>
      </w:r>
      <w:proofErr w:type="spellStart"/>
      <w:r>
        <w:rPr>
          <w:i/>
          <w:iCs/>
          <w:color w:val="17375E"/>
        </w:rPr>
        <w:t>доб</w:t>
      </w:r>
      <w:proofErr w:type="spellEnd"/>
      <w:r w:rsidRPr="00686848">
        <w:rPr>
          <w:i/>
          <w:iCs/>
          <w:color w:val="17375E"/>
        </w:rPr>
        <w:t>: 7389)</w:t>
      </w:r>
      <w:r w:rsidR="00D165E5" w:rsidRPr="00686848">
        <w:rPr>
          <w:i/>
          <w:iCs/>
          <w:color w:val="17375E"/>
        </w:rPr>
        <w:t xml:space="preserve"> </w:t>
      </w:r>
      <w:r>
        <w:rPr>
          <w:i/>
          <w:iCs/>
          <w:color w:val="17365D"/>
          <w:lang w:val="en-US"/>
        </w:rPr>
        <w:t>e</w:t>
      </w:r>
      <w:r w:rsidRPr="00686848">
        <w:rPr>
          <w:i/>
          <w:iCs/>
          <w:color w:val="17365D"/>
        </w:rPr>
        <w:t>-</w:t>
      </w:r>
      <w:r>
        <w:rPr>
          <w:i/>
          <w:iCs/>
          <w:color w:val="17365D"/>
          <w:lang w:val="en-US"/>
        </w:rPr>
        <w:t>mail</w:t>
      </w:r>
      <w:r w:rsidRPr="00686848">
        <w:rPr>
          <w:i/>
          <w:iCs/>
          <w:color w:val="17365D"/>
        </w:rPr>
        <w:t xml:space="preserve">: </w:t>
      </w:r>
      <w:hyperlink r:id="rId13" w:history="1">
        <w:r>
          <w:rPr>
            <w:rStyle w:val="Hyperlink"/>
            <w:i/>
            <w:iCs/>
            <w:lang w:val="en-US"/>
          </w:rPr>
          <w:t>Pavel</w:t>
        </w:r>
        <w:r w:rsidRPr="00686848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lobanov</w:t>
        </w:r>
        <w:r w:rsidRPr="00686848">
          <w:rPr>
            <w:rStyle w:val="Hyperlink"/>
            <w:i/>
            <w:iCs/>
          </w:rPr>
          <w:t>@</w:t>
        </w:r>
        <w:r>
          <w:rPr>
            <w:rStyle w:val="Hyperlink"/>
            <w:i/>
            <w:iCs/>
            <w:lang w:val="en-US"/>
          </w:rPr>
          <w:t>telasi</w:t>
        </w:r>
        <w:r w:rsidRPr="00686848">
          <w:rPr>
            <w:rStyle w:val="Hyperlink"/>
            <w:i/>
            <w:iCs/>
          </w:rPr>
          <w:t>.</w:t>
        </w:r>
        <w:proofErr w:type="spellStart"/>
        <w:r>
          <w:rPr>
            <w:rStyle w:val="Hyperlink"/>
            <w:i/>
            <w:iCs/>
            <w:lang w:val="en-US"/>
          </w:rPr>
          <w:t>ge</w:t>
        </w:r>
        <w:proofErr w:type="spellEnd"/>
      </w:hyperlink>
    </w:p>
    <w:sectPr w:rsidR="00C51C5E" w:rsidRPr="00686848" w:rsidSect="00C51C5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9F6779"/>
    <w:multiLevelType w:val="hybridMultilevel"/>
    <w:tmpl w:val="DCCE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0011B0"/>
    <w:rsid w:val="000042B5"/>
    <w:rsid w:val="00010141"/>
    <w:rsid w:val="00016ECD"/>
    <w:rsid w:val="000378BF"/>
    <w:rsid w:val="000457F2"/>
    <w:rsid w:val="00053020"/>
    <w:rsid w:val="000648E7"/>
    <w:rsid w:val="00090037"/>
    <w:rsid w:val="000928F7"/>
    <w:rsid w:val="000A0395"/>
    <w:rsid w:val="000B67E9"/>
    <w:rsid w:val="001301A7"/>
    <w:rsid w:val="0014196D"/>
    <w:rsid w:val="00190706"/>
    <w:rsid w:val="001A5F9F"/>
    <w:rsid w:val="00217D93"/>
    <w:rsid w:val="00233C9C"/>
    <w:rsid w:val="0024671D"/>
    <w:rsid w:val="00267428"/>
    <w:rsid w:val="002A2C8B"/>
    <w:rsid w:val="002B2C18"/>
    <w:rsid w:val="002C13C1"/>
    <w:rsid w:val="002D51F2"/>
    <w:rsid w:val="002D6EFF"/>
    <w:rsid w:val="002F4473"/>
    <w:rsid w:val="003100E7"/>
    <w:rsid w:val="003277E6"/>
    <w:rsid w:val="0033269B"/>
    <w:rsid w:val="00343B82"/>
    <w:rsid w:val="0035151F"/>
    <w:rsid w:val="00352BE7"/>
    <w:rsid w:val="00365321"/>
    <w:rsid w:val="00392FD2"/>
    <w:rsid w:val="0039786A"/>
    <w:rsid w:val="003A5B4E"/>
    <w:rsid w:val="003B7218"/>
    <w:rsid w:val="003C5035"/>
    <w:rsid w:val="003E295F"/>
    <w:rsid w:val="003E6FD5"/>
    <w:rsid w:val="003F0FE9"/>
    <w:rsid w:val="003F175F"/>
    <w:rsid w:val="00413AC1"/>
    <w:rsid w:val="00450E0D"/>
    <w:rsid w:val="0049149E"/>
    <w:rsid w:val="004A3F2F"/>
    <w:rsid w:val="004D5F31"/>
    <w:rsid w:val="0052010C"/>
    <w:rsid w:val="00533EAA"/>
    <w:rsid w:val="005427F2"/>
    <w:rsid w:val="0058550F"/>
    <w:rsid w:val="005A2EA7"/>
    <w:rsid w:val="005D1EBE"/>
    <w:rsid w:val="005F37D2"/>
    <w:rsid w:val="0066653A"/>
    <w:rsid w:val="00682FD9"/>
    <w:rsid w:val="00686848"/>
    <w:rsid w:val="00697DC2"/>
    <w:rsid w:val="006B4F42"/>
    <w:rsid w:val="00710222"/>
    <w:rsid w:val="0071476E"/>
    <w:rsid w:val="00746B96"/>
    <w:rsid w:val="0077796F"/>
    <w:rsid w:val="00790F7F"/>
    <w:rsid w:val="007B162F"/>
    <w:rsid w:val="007B249F"/>
    <w:rsid w:val="00813AFD"/>
    <w:rsid w:val="00825217"/>
    <w:rsid w:val="00852944"/>
    <w:rsid w:val="00881933"/>
    <w:rsid w:val="008E05C0"/>
    <w:rsid w:val="008E2320"/>
    <w:rsid w:val="0090105D"/>
    <w:rsid w:val="0092182E"/>
    <w:rsid w:val="00924A76"/>
    <w:rsid w:val="009271BC"/>
    <w:rsid w:val="00933687"/>
    <w:rsid w:val="00935879"/>
    <w:rsid w:val="00937111"/>
    <w:rsid w:val="00947D91"/>
    <w:rsid w:val="00957A82"/>
    <w:rsid w:val="009A4B6A"/>
    <w:rsid w:val="009D0DF6"/>
    <w:rsid w:val="009E5197"/>
    <w:rsid w:val="00A57297"/>
    <w:rsid w:val="00AB7957"/>
    <w:rsid w:val="00AC1864"/>
    <w:rsid w:val="00AC757D"/>
    <w:rsid w:val="00AE0A10"/>
    <w:rsid w:val="00B51219"/>
    <w:rsid w:val="00B57B69"/>
    <w:rsid w:val="00B839C9"/>
    <w:rsid w:val="00B84118"/>
    <w:rsid w:val="00B9111A"/>
    <w:rsid w:val="00BA30C2"/>
    <w:rsid w:val="00BF5FD4"/>
    <w:rsid w:val="00C11C3B"/>
    <w:rsid w:val="00C25306"/>
    <w:rsid w:val="00C51C5E"/>
    <w:rsid w:val="00C65469"/>
    <w:rsid w:val="00C6639A"/>
    <w:rsid w:val="00CD735C"/>
    <w:rsid w:val="00CE160D"/>
    <w:rsid w:val="00CE4F64"/>
    <w:rsid w:val="00CF00A9"/>
    <w:rsid w:val="00D01DC2"/>
    <w:rsid w:val="00D165E5"/>
    <w:rsid w:val="00D175FD"/>
    <w:rsid w:val="00D22E94"/>
    <w:rsid w:val="00D4636D"/>
    <w:rsid w:val="00D47592"/>
    <w:rsid w:val="00D8569D"/>
    <w:rsid w:val="00DF6930"/>
    <w:rsid w:val="00E10F4D"/>
    <w:rsid w:val="00E23220"/>
    <w:rsid w:val="00E365BA"/>
    <w:rsid w:val="00E662FC"/>
    <w:rsid w:val="00EA228C"/>
    <w:rsid w:val="00EE2CBC"/>
    <w:rsid w:val="00EF42E2"/>
    <w:rsid w:val="00F1132D"/>
    <w:rsid w:val="00F337E1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avel.lobanov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curment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sverikmaza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inga.jelia</cp:lastModifiedBy>
  <cp:revision>16</cp:revision>
  <cp:lastPrinted>2019-10-09T06:26:00Z</cp:lastPrinted>
  <dcterms:created xsi:type="dcterms:W3CDTF">2020-06-01T10:02:00Z</dcterms:created>
  <dcterms:modified xsi:type="dcterms:W3CDTF">2020-06-25T07:30:00Z</dcterms:modified>
</cp:coreProperties>
</file>