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9F" w:rsidRPr="00417F9F" w:rsidRDefault="00417F9F" w:rsidP="00417F9F">
      <w:pPr>
        <w:rPr>
          <w:b/>
        </w:rPr>
      </w:pPr>
    </w:p>
    <w:p w:rsidR="00417F9F" w:rsidRPr="00417F9F" w:rsidRDefault="00417F9F" w:rsidP="00417F9F">
      <w:pPr>
        <w:rPr>
          <w:b/>
        </w:rPr>
      </w:pPr>
      <w:proofErr w:type="gramStart"/>
      <w:r w:rsidRPr="00417F9F">
        <w:rPr>
          <w:b/>
        </w:rPr>
        <w:t xml:space="preserve">CENN </w:t>
      </w:r>
      <w:proofErr w:type="spellStart"/>
      <w:r w:rsidRPr="00417F9F">
        <w:rPr>
          <w:rFonts w:ascii="Sylfaen" w:hAnsi="Sylfaen" w:cs="Sylfaen"/>
          <w:b/>
        </w:rPr>
        <w:t>აცხადებს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ტენდერს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სასტუმროს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მომსახურებაზე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კახეთის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რეგიონში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გრძელვადიანი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თანამშრომლობისათვის</w:t>
      </w:r>
      <w:proofErr w:type="spellEnd"/>
      <w:r w:rsidRPr="00417F9F">
        <w:rPr>
          <w:b/>
        </w:rPr>
        <w:t>.</w:t>
      </w:r>
      <w:proofErr w:type="gramEnd"/>
    </w:p>
    <w:p w:rsidR="00417F9F" w:rsidRPr="00417F9F" w:rsidRDefault="00417F9F" w:rsidP="00417F9F">
      <w:proofErr w:type="spellStart"/>
      <w:proofErr w:type="gramStart"/>
      <w:r w:rsidRPr="00417F9F">
        <w:rPr>
          <w:rFonts w:ascii="Sylfaen" w:hAnsi="Sylfaen" w:cs="Sylfaen"/>
        </w:rPr>
        <w:t>სასტუმრომ</w:t>
      </w:r>
      <w:proofErr w:type="spellEnd"/>
      <w:proofErr w:type="gram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უნდა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უზრუნველყოს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შემდეგი</w:t>
      </w:r>
      <w:proofErr w:type="spellEnd"/>
      <w:r w:rsidRPr="00417F9F">
        <w:t>:</w:t>
      </w:r>
    </w:p>
    <w:p w:rsidR="00417F9F" w:rsidRPr="00417F9F" w:rsidRDefault="00417F9F" w:rsidP="00417F9F">
      <w:r w:rsidRPr="00417F9F">
        <w:t xml:space="preserve">• </w:t>
      </w:r>
      <w:proofErr w:type="spellStart"/>
      <w:proofErr w:type="gramStart"/>
      <w:r w:rsidRPr="00417F9F">
        <w:rPr>
          <w:rFonts w:ascii="Sylfaen" w:hAnsi="Sylfaen" w:cs="Sylfaen"/>
        </w:rPr>
        <w:t>სტუმრების</w:t>
      </w:r>
      <w:proofErr w:type="spellEnd"/>
      <w:proofErr w:type="gram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განთავსება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სასტუმროში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წლის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ნებისმიერ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დროს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ნომრების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სისუფთავე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სანიტარული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წერტილებისა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კონდიცირების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სისტემების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გამართული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მუშაობა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სველ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წერტილებში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ცხელი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წყალი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საკონფერენციო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დარბაზით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მომსახურება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წლის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ნებისმიერ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დროს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საკონფერენციო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დარბაზის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აღჭურვა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პრეზენტაციის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ჩასატარებლად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საჭირო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აპარატურით</w:t>
      </w:r>
      <w:proofErr w:type="spellEnd"/>
      <w:r w:rsidRPr="00417F9F">
        <w:t xml:space="preserve"> (</w:t>
      </w:r>
      <w:proofErr w:type="spellStart"/>
      <w:r w:rsidRPr="00417F9F">
        <w:rPr>
          <w:rFonts w:ascii="Sylfaen" w:hAnsi="Sylfaen" w:cs="Sylfaen"/>
        </w:rPr>
        <w:t>პროექტორი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პროექტორის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ეკრანი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სათარჯიმნე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ოთახი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მიკროფონი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ყურსასმენი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</w:t>
      </w:r>
      <w:r w:rsidRPr="00417F9F">
        <w:t>.</w:t>
      </w:r>
      <w:r w:rsidRPr="00417F9F">
        <w:rPr>
          <w:rFonts w:ascii="Sylfaen" w:hAnsi="Sylfaen" w:cs="Sylfaen"/>
        </w:rPr>
        <w:t>შ</w:t>
      </w:r>
      <w:proofErr w:type="spellEnd"/>
      <w:r w:rsidRPr="00417F9F">
        <w:t>.)</w:t>
      </w:r>
      <w:r w:rsidRPr="00417F9F">
        <w:br/>
        <w:t xml:space="preserve">• </w:t>
      </w:r>
      <w:proofErr w:type="spellStart"/>
      <w:proofErr w:type="gramStart"/>
      <w:r w:rsidRPr="00417F9F">
        <w:rPr>
          <w:rFonts w:ascii="Sylfaen" w:hAnsi="Sylfaen" w:cs="Sylfaen"/>
        </w:rPr>
        <w:t>საკონფერენციო</w:t>
      </w:r>
      <w:proofErr w:type="spellEnd"/>
      <w:proofErr w:type="gram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დარბაზსა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ნომრებში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მაღალი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სიჩქარის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ინტერნეტ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სერვისი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სამუშაოს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შესრულების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შემდეგ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დათქმულ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ვადაში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საჭირო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ფინანსური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დოკუმენტაციის</w:t>
      </w:r>
      <w:proofErr w:type="spellEnd"/>
      <w:r w:rsidRPr="00417F9F">
        <w:t xml:space="preserve">: </w:t>
      </w:r>
      <w:proofErr w:type="spellStart"/>
      <w:r w:rsidRPr="00417F9F">
        <w:rPr>
          <w:rFonts w:ascii="Sylfaen" w:hAnsi="Sylfaen" w:cs="Sylfaen"/>
        </w:rPr>
        <w:t>ინვოისი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ჩეკი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ფაქტურა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</w:t>
      </w:r>
      <w:r w:rsidRPr="00417F9F">
        <w:t>.</w:t>
      </w:r>
      <w:r w:rsidRPr="00417F9F">
        <w:rPr>
          <w:rFonts w:ascii="Sylfaen" w:hAnsi="Sylfaen" w:cs="Sylfaen"/>
        </w:rPr>
        <w:t>შ</w:t>
      </w:r>
      <w:proofErr w:type="spellEnd"/>
      <w:r w:rsidRPr="00417F9F">
        <w:t xml:space="preserve">. </w:t>
      </w:r>
      <w:proofErr w:type="spellStart"/>
      <w:r w:rsidRPr="00417F9F">
        <w:rPr>
          <w:rFonts w:ascii="Sylfaen" w:hAnsi="Sylfaen" w:cs="Sylfaen"/>
        </w:rPr>
        <w:t>წარმოდგენა</w:t>
      </w:r>
      <w:proofErr w:type="spellEnd"/>
      <w:r w:rsidRPr="00417F9F">
        <w:t>;</w:t>
      </w:r>
    </w:p>
    <w:p w:rsidR="00417F9F" w:rsidRPr="00417F9F" w:rsidRDefault="00417F9F" w:rsidP="00417F9F">
      <w:proofErr w:type="spellStart"/>
      <w:proofErr w:type="gramStart"/>
      <w:r w:rsidRPr="00417F9F">
        <w:rPr>
          <w:rFonts w:ascii="Sylfaen" w:hAnsi="Sylfaen" w:cs="Sylfaen"/>
        </w:rPr>
        <w:t>დაინტერესებულმა</w:t>
      </w:r>
      <w:proofErr w:type="spellEnd"/>
      <w:proofErr w:type="gram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პირებმა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სატენდერო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წინადადება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უნდა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წარმოადგინონ</w:t>
      </w:r>
      <w:proofErr w:type="spellEnd"/>
      <w:r w:rsidRPr="00417F9F">
        <w:t xml:space="preserve"> </w:t>
      </w:r>
      <w:r w:rsidRPr="00417F9F">
        <w:rPr>
          <w:b/>
          <w:color w:val="FF0000"/>
          <w:u w:val="single"/>
        </w:rPr>
        <w:t xml:space="preserve">2019 </w:t>
      </w:r>
      <w:proofErr w:type="spellStart"/>
      <w:r w:rsidRPr="00417F9F">
        <w:rPr>
          <w:rFonts w:ascii="Sylfaen" w:hAnsi="Sylfaen" w:cs="Sylfaen"/>
          <w:b/>
          <w:color w:val="FF0000"/>
          <w:u w:val="single"/>
        </w:rPr>
        <w:t>წლის</w:t>
      </w:r>
      <w:proofErr w:type="spellEnd"/>
      <w:r w:rsidRPr="00417F9F">
        <w:rPr>
          <w:b/>
          <w:color w:val="FF0000"/>
          <w:u w:val="single"/>
        </w:rPr>
        <w:t xml:space="preserve"> 18 </w:t>
      </w:r>
      <w:proofErr w:type="spellStart"/>
      <w:r w:rsidRPr="00417F9F">
        <w:rPr>
          <w:rFonts w:ascii="Sylfaen" w:hAnsi="Sylfaen" w:cs="Sylfaen"/>
          <w:b/>
          <w:color w:val="FF0000"/>
          <w:u w:val="single"/>
        </w:rPr>
        <w:t>მაისამდე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ასოციაცია</w:t>
      </w:r>
      <w:proofErr w:type="spellEnd"/>
      <w:r w:rsidRPr="00417F9F">
        <w:t xml:space="preserve"> CENN-</w:t>
      </w:r>
      <w:proofErr w:type="spellStart"/>
      <w:r w:rsidRPr="00417F9F">
        <w:rPr>
          <w:rFonts w:ascii="Sylfaen" w:hAnsi="Sylfaen" w:cs="Sylfaen"/>
        </w:rPr>
        <w:t>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ოფისში</w:t>
      </w:r>
      <w:proofErr w:type="spellEnd"/>
      <w:r w:rsidRPr="00417F9F">
        <w:t xml:space="preserve">: </w:t>
      </w:r>
      <w:r w:rsidRPr="00417F9F">
        <w:rPr>
          <w:rFonts w:ascii="Sylfaen" w:hAnsi="Sylfaen" w:cs="Sylfaen"/>
        </w:rPr>
        <w:t>ქ</w:t>
      </w:r>
      <w:r w:rsidRPr="00417F9F">
        <w:t xml:space="preserve">. </w:t>
      </w:r>
      <w:proofErr w:type="spellStart"/>
      <w:r w:rsidRPr="00417F9F">
        <w:rPr>
          <w:rFonts w:ascii="Sylfaen" w:hAnsi="Sylfaen" w:cs="Sylfaen"/>
        </w:rPr>
        <w:t>თბილისი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ბეთლემის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ქუჩა</w:t>
      </w:r>
      <w:proofErr w:type="spellEnd"/>
      <w:r w:rsidRPr="00417F9F">
        <w:t xml:space="preserve"> #27 </w:t>
      </w:r>
      <w:proofErr w:type="spellStart"/>
      <w:r w:rsidRPr="00417F9F">
        <w:rPr>
          <w:rFonts w:ascii="Sylfaen" w:hAnsi="Sylfaen" w:cs="Sylfaen"/>
        </w:rPr>
        <w:t>ან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გამოაგზავნონ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შემდეგ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ელექტრონულ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მისამართზე</w:t>
      </w:r>
      <w:proofErr w:type="spellEnd"/>
      <w:r w:rsidRPr="00417F9F">
        <w:t xml:space="preserve">: </w:t>
      </w:r>
      <w:hyperlink r:id="rId4" w:history="1">
        <w:r w:rsidRPr="00417F9F">
          <w:rPr>
            <w:rStyle w:val="Hyperlink"/>
          </w:rPr>
          <w:t>giorgi.mamporia@cenn.org</w:t>
        </w:r>
      </w:hyperlink>
      <w:r w:rsidRPr="00417F9F">
        <w:t xml:space="preserve">  </w:t>
      </w:r>
    </w:p>
    <w:p w:rsidR="00417F9F" w:rsidRPr="00417F9F" w:rsidRDefault="00417F9F" w:rsidP="00417F9F">
      <w:proofErr w:type="spellStart"/>
      <w:r w:rsidRPr="00417F9F">
        <w:rPr>
          <w:rFonts w:ascii="Sylfaen" w:hAnsi="Sylfaen" w:cs="Sylfaen"/>
        </w:rPr>
        <w:t>სატენდერო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წინადადება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უნდა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შეიცავდეს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შემდეგ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ინფორმაციას</w:t>
      </w:r>
      <w:proofErr w:type="spellEnd"/>
      <w:r w:rsidRPr="00417F9F">
        <w:t>: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კომპანიის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დასახელება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მისამართი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საკონტაქტო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ტელეფონი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მომსახურების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ჩამონათვალი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ღირებულება</w:t>
      </w:r>
      <w:proofErr w:type="spellEnd"/>
      <w:r w:rsidRPr="00417F9F">
        <w:t xml:space="preserve"> (Price List </w:t>
      </w:r>
      <w:proofErr w:type="spellStart"/>
      <w:r w:rsidRPr="00417F9F">
        <w:rPr>
          <w:rFonts w:ascii="Sylfaen" w:hAnsi="Sylfaen" w:cs="Sylfaen"/>
          <w:b/>
          <w:color w:val="FF0000"/>
          <w:u w:val="single"/>
        </w:rPr>
        <w:t>დღგ</w:t>
      </w:r>
      <w:proofErr w:type="spellEnd"/>
      <w:r w:rsidRPr="00417F9F">
        <w:rPr>
          <w:b/>
          <w:color w:val="FF0000"/>
          <w:u w:val="single"/>
        </w:rPr>
        <w:t>–</w:t>
      </w:r>
      <w:r w:rsidRPr="00417F9F">
        <w:rPr>
          <w:rFonts w:ascii="Sylfaen" w:hAnsi="Sylfaen" w:cs="Sylfaen"/>
          <w:b/>
          <w:color w:val="FF0000"/>
          <w:u w:val="single"/>
        </w:rPr>
        <w:t>ს</w:t>
      </w:r>
      <w:r w:rsidRPr="00417F9F">
        <w:rPr>
          <w:b/>
          <w:color w:val="FF0000"/>
          <w:u w:val="single"/>
        </w:rPr>
        <w:t xml:space="preserve"> </w:t>
      </w:r>
      <w:proofErr w:type="spellStart"/>
      <w:r w:rsidRPr="00417F9F">
        <w:rPr>
          <w:rFonts w:ascii="Sylfaen" w:hAnsi="Sylfaen" w:cs="Sylfaen"/>
          <w:b/>
          <w:color w:val="FF0000"/>
          <w:u w:val="single"/>
        </w:rPr>
        <w:t>გარეშე</w:t>
      </w:r>
      <w:proofErr w:type="spellEnd"/>
      <w:r w:rsidRPr="00417F9F">
        <w:rPr>
          <w:b/>
          <w:color w:val="FF0000"/>
          <w:u w:val="single"/>
        </w:rPr>
        <w:t>:</w:t>
      </w:r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ნომრების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რაოდენობა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მათი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ღირებულება</w:t>
      </w:r>
      <w:proofErr w:type="spellEnd"/>
      <w:r w:rsidRPr="00417F9F">
        <w:t xml:space="preserve">; </w:t>
      </w:r>
      <w:proofErr w:type="spellStart"/>
      <w:r w:rsidRPr="00417F9F">
        <w:rPr>
          <w:rFonts w:ascii="Sylfaen" w:hAnsi="Sylfaen" w:cs="Sylfaen"/>
        </w:rPr>
        <w:t>საკონფერენციო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დარბაზის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რაოდენობა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მათი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ტევადობა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მომსახურების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ღირებულება</w:t>
      </w:r>
      <w:proofErr w:type="spellEnd"/>
      <w:r w:rsidRPr="00417F9F">
        <w:t>; (</w:t>
      </w:r>
      <w:proofErr w:type="spellStart"/>
      <w:r w:rsidRPr="00417F9F">
        <w:rPr>
          <w:rFonts w:ascii="Sylfaen" w:hAnsi="Sylfaen" w:cs="Sylfaen"/>
        </w:rPr>
        <w:t>ასევე</w:t>
      </w:r>
      <w:proofErr w:type="spellEnd"/>
      <w:r w:rsidRPr="00417F9F">
        <w:t xml:space="preserve">: </w:t>
      </w:r>
      <w:proofErr w:type="spellStart"/>
      <w:r w:rsidRPr="00417F9F">
        <w:rPr>
          <w:rFonts w:ascii="Sylfaen" w:hAnsi="Sylfaen" w:cs="Sylfaen"/>
        </w:rPr>
        <w:t>ერთი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სათარჯიმნე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ოთახის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ყურსასმენისა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მიკროფონის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ღირებულება</w:t>
      </w:r>
      <w:proofErr w:type="spellEnd"/>
      <w:r w:rsidRPr="00417F9F">
        <w:t xml:space="preserve">)) </w:t>
      </w:r>
      <w:r w:rsidRPr="00417F9F">
        <w:br/>
        <w:t xml:space="preserve">• </w:t>
      </w:r>
      <w:r w:rsidRPr="00417F9F">
        <w:rPr>
          <w:b/>
          <w:color w:val="FF0000"/>
          <w:u w:val="single"/>
        </w:rPr>
        <w:t xml:space="preserve">2019 </w:t>
      </w:r>
      <w:proofErr w:type="spellStart"/>
      <w:r w:rsidRPr="00417F9F">
        <w:rPr>
          <w:rFonts w:ascii="Sylfaen" w:hAnsi="Sylfaen" w:cs="Sylfaen"/>
          <w:b/>
          <w:color w:val="FF0000"/>
          <w:u w:val="single"/>
        </w:rPr>
        <w:t>წლის</w:t>
      </w:r>
      <w:proofErr w:type="spellEnd"/>
      <w:r w:rsidRPr="00417F9F">
        <w:rPr>
          <w:b/>
          <w:color w:val="FF0000"/>
          <w:u w:val="single"/>
        </w:rPr>
        <w:t xml:space="preserve"> </w:t>
      </w:r>
      <w:proofErr w:type="spellStart"/>
      <w:r w:rsidRPr="00417F9F">
        <w:rPr>
          <w:rFonts w:ascii="Sylfaen" w:hAnsi="Sylfaen" w:cs="Sylfaen"/>
          <w:b/>
          <w:color w:val="FF0000"/>
          <w:u w:val="single"/>
        </w:rPr>
        <w:t>ამონაწერი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მეწარმეთა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არასამეწარმეო</w:t>
      </w:r>
      <w:proofErr w:type="spellEnd"/>
      <w:r w:rsidRPr="00417F9F">
        <w:t xml:space="preserve"> (</w:t>
      </w:r>
      <w:proofErr w:type="spellStart"/>
      <w:r w:rsidRPr="00417F9F">
        <w:rPr>
          <w:rFonts w:ascii="Sylfaen" w:hAnsi="Sylfaen" w:cs="Sylfaen"/>
        </w:rPr>
        <w:t>არაკომერციული</w:t>
      </w:r>
      <w:proofErr w:type="spellEnd"/>
      <w:r w:rsidRPr="00417F9F">
        <w:t xml:space="preserve">) </w:t>
      </w:r>
      <w:proofErr w:type="spellStart"/>
      <w:r w:rsidRPr="00417F9F">
        <w:rPr>
          <w:rFonts w:ascii="Sylfaen" w:hAnsi="Sylfaen" w:cs="Sylfaen"/>
        </w:rPr>
        <w:t>იურიდიულ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პირთა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რეესტრიდან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რომელიც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ადასტურებს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რომ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პრეტენდენტის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ქონებაზე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არ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არის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რეგისტრირებული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ყადაღა</w:t>
      </w:r>
      <w:proofErr w:type="spellEnd"/>
      <w:r w:rsidRPr="00417F9F">
        <w:t>/</w:t>
      </w:r>
      <w:proofErr w:type="spellStart"/>
      <w:r w:rsidRPr="00417F9F">
        <w:rPr>
          <w:rFonts w:ascii="Sylfaen" w:hAnsi="Sylfaen" w:cs="Sylfaen"/>
        </w:rPr>
        <w:t>აკრძალვა</w:t>
      </w:r>
      <w:proofErr w:type="spellEnd"/>
      <w:r w:rsidRPr="00417F9F">
        <w:t xml:space="preserve">, </w:t>
      </w:r>
      <w:proofErr w:type="spellStart"/>
      <w:r w:rsidRPr="00417F9F">
        <w:rPr>
          <w:rFonts w:ascii="Sylfaen" w:hAnsi="Sylfaen" w:cs="Sylfaen"/>
        </w:rPr>
        <w:t>საგადასახადო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გირავნობა</w:t>
      </w:r>
      <w:proofErr w:type="spellEnd"/>
      <w:r w:rsidRPr="00417F9F">
        <w:t>/</w:t>
      </w:r>
      <w:proofErr w:type="spellStart"/>
      <w:r w:rsidRPr="00417F9F">
        <w:rPr>
          <w:rFonts w:ascii="Sylfaen" w:hAnsi="Sylfaen" w:cs="Sylfaen"/>
        </w:rPr>
        <w:t>იპოთეკა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და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არ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არის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რეგისტრირებული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მოვალეთა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რეესტრში</w:t>
      </w:r>
      <w:proofErr w:type="spellEnd"/>
      <w:r w:rsidRPr="00417F9F">
        <w:t>.</w:t>
      </w:r>
    </w:p>
    <w:p w:rsidR="00417F9F" w:rsidRPr="00417F9F" w:rsidRDefault="00417F9F" w:rsidP="00417F9F">
      <w:pPr>
        <w:rPr>
          <w:b/>
        </w:rPr>
      </w:pPr>
      <w:proofErr w:type="spellStart"/>
      <w:proofErr w:type="gramStart"/>
      <w:r w:rsidRPr="00417F9F">
        <w:rPr>
          <w:rFonts w:ascii="Sylfaen" w:hAnsi="Sylfaen" w:cs="Sylfaen"/>
          <w:b/>
        </w:rPr>
        <w:t>არასრულყოფილად</w:t>
      </w:r>
      <w:proofErr w:type="spellEnd"/>
      <w:proofErr w:type="gram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წარმოდგენილი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დოკუმენტაციის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შემთხვევაში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თქვენი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შემოთავაზება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არ</w:t>
      </w:r>
      <w:proofErr w:type="spellEnd"/>
      <w:r w:rsidRPr="00417F9F">
        <w:rPr>
          <w:b/>
        </w:rPr>
        <w:t xml:space="preserve"> </w:t>
      </w:r>
      <w:proofErr w:type="spellStart"/>
      <w:r w:rsidRPr="00417F9F">
        <w:rPr>
          <w:rFonts w:ascii="Sylfaen" w:hAnsi="Sylfaen" w:cs="Sylfaen"/>
          <w:b/>
        </w:rPr>
        <w:t>განიხილება</w:t>
      </w:r>
      <w:proofErr w:type="spellEnd"/>
      <w:r w:rsidRPr="00417F9F">
        <w:rPr>
          <w:b/>
        </w:rPr>
        <w:t>.</w:t>
      </w:r>
    </w:p>
    <w:p w:rsidR="00417F9F" w:rsidRPr="00417F9F" w:rsidRDefault="00417F9F" w:rsidP="00417F9F">
      <w:proofErr w:type="spellStart"/>
      <w:proofErr w:type="gramStart"/>
      <w:r w:rsidRPr="00417F9F">
        <w:rPr>
          <w:rFonts w:ascii="Sylfaen" w:hAnsi="Sylfaen" w:cs="Sylfaen"/>
        </w:rPr>
        <w:t>სატენდერო</w:t>
      </w:r>
      <w:proofErr w:type="spellEnd"/>
      <w:proofErr w:type="gram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განაცხადი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შეფასდება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შემდეგი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კრიტერიუმებით</w:t>
      </w:r>
      <w:proofErr w:type="spellEnd"/>
      <w:r w:rsidRPr="00417F9F">
        <w:t>: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მომსახურების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ფასი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განაცხადების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ტექნიკური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შესაბამისობა</w:t>
      </w:r>
      <w:proofErr w:type="spellEnd"/>
      <w:r w:rsidRPr="00417F9F">
        <w:t>;</w:t>
      </w:r>
      <w:r w:rsidRPr="00417F9F">
        <w:br/>
      </w:r>
      <w:r w:rsidRPr="00417F9F">
        <w:lastRenderedPageBreak/>
        <w:t xml:space="preserve">• </w:t>
      </w:r>
      <w:proofErr w:type="spellStart"/>
      <w:r w:rsidRPr="00417F9F">
        <w:rPr>
          <w:rFonts w:ascii="Sylfaen" w:hAnsi="Sylfaen" w:cs="Sylfaen"/>
        </w:rPr>
        <w:t>ადგილმდებარეობა</w:t>
      </w:r>
      <w:proofErr w:type="spellEnd"/>
      <w:r w:rsidRPr="00417F9F">
        <w:t>;</w:t>
      </w:r>
      <w:r w:rsidRPr="00417F9F">
        <w:br/>
        <w:t xml:space="preserve">• </w:t>
      </w:r>
      <w:proofErr w:type="spellStart"/>
      <w:r w:rsidRPr="00417F9F">
        <w:rPr>
          <w:rFonts w:ascii="Sylfaen" w:hAnsi="Sylfaen" w:cs="Sylfaen"/>
        </w:rPr>
        <w:t>შესაბამისი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კუთხით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მუშაობის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გამოცდილება</w:t>
      </w:r>
      <w:proofErr w:type="spellEnd"/>
      <w:r w:rsidRPr="00417F9F">
        <w:t xml:space="preserve"> (</w:t>
      </w:r>
      <w:proofErr w:type="spellStart"/>
      <w:r w:rsidRPr="00417F9F">
        <w:rPr>
          <w:rFonts w:ascii="Sylfaen" w:hAnsi="Sylfaen" w:cs="Sylfaen"/>
        </w:rPr>
        <w:t>ასევე</w:t>
      </w:r>
      <w:proofErr w:type="spellEnd"/>
      <w:r w:rsidRPr="00417F9F">
        <w:t>, CENN-</w:t>
      </w:r>
      <w:proofErr w:type="spellStart"/>
      <w:r w:rsidRPr="00417F9F">
        <w:rPr>
          <w:rFonts w:ascii="Sylfaen" w:hAnsi="Sylfaen" w:cs="Sylfaen"/>
        </w:rPr>
        <w:t>თან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თანამშრომლობის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გამოცდილება</w:t>
      </w:r>
      <w:proofErr w:type="spellEnd"/>
      <w:r w:rsidRPr="00417F9F">
        <w:t>);</w:t>
      </w:r>
    </w:p>
    <w:p w:rsidR="00417F9F" w:rsidRPr="00417F9F" w:rsidRDefault="00417F9F" w:rsidP="00417F9F"/>
    <w:p w:rsidR="003F4BE6" w:rsidRPr="00417F9F" w:rsidRDefault="00417F9F" w:rsidP="00417F9F">
      <w:r w:rsidRPr="00417F9F">
        <w:t xml:space="preserve"> </w:t>
      </w:r>
      <w:proofErr w:type="spellStart"/>
      <w:proofErr w:type="gramStart"/>
      <w:r w:rsidRPr="00417F9F">
        <w:rPr>
          <w:rFonts w:ascii="Sylfaen" w:hAnsi="Sylfaen" w:cs="Sylfaen"/>
        </w:rPr>
        <w:t>საკონტაქტო</w:t>
      </w:r>
      <w:proofErr w:type="spellEnd"/>
      <w:proofErr w:type="gram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ინფორმაცია</w:t>
      </w:r>
      <w:proofErr w:type="spellEnd"/>
      <w:r w:rsidRPr="00417F9F">
        <w:t>:</w:t>
      </w:r>
      <w:r w:rsidRPr="00417F9F">
        <w:br/>
      </w:r>
      <w:proofErr w:type="spellStart"/>
      <w:r w:rsidRPr="00417F9F">
        <w:rPr>
          <w:rFonts w:ascii="Sylfaen" w:hAnsi="Sylfaen" w:cs="Sylfaen"/>
        </w:rPr>
        <w:t>გიორგი</w:t>
      </w:r>
      <w:proofErr w:type="spellEnd"/>
      <w:r w:rsidRPr="00417F9F">
        <w:t xml:space="preserve"> </w:t>
      </w:r>
      <w:proofErr w:type="spellStart"/>
      <w:r w:rsidRPr="00417F9F">
        <w:rPr>
          <w:rFonts w:ascii="Sylfaen" w:hAnsi="Sylfaen" w:cs="Sylfaen"/>
        </w:rPr>
        <w:t>მამფორია</w:t>
      </w:r>
      <w:proofErr w:type="spellEnd"/>
      <w:r w:rsidRPr="00417F9F">
        <w:rPr>
          <w:rFonts w:ascii="Sylfaen" w:hAnsi="Sylfaen" w:cs="Sylfaen"/>
        </w:rPr>
        <w:br/>
      </w:r>
      <w:proofErr w:type="spellStart"/>
      <w:r w:rsidRPr="00417F9F">
        <w:rPr>
          <w:rFonts w:ascii="Sylfaen" w:hAnsi="Sylfaen" w:cs="Sylfaen"/>
        </w:rPr>
        <w:t>ტელ</w:t>
      </w:r>
      <w:proofErr w:type="spellEnd"/>
      <w:r w:rsidRPr="00417F9F">
        <w:t>: +995 32 275 19 03 / 04</w:t>
      </w:r>
      <w:r w:rsidRPr="00417F9F">
        <w:br/>
      </w:r>
      <w:proofErr w:type="spellStart"/>
      <w:r w:rsidRPr="00417F9F">
        <w:rPr>
          <w:rFonts w:ascii="Sylfaen" w:hAnsi="Sylfaen" w:cs="Sylfaen"/>
        </w:rPr>
        <w:t>მობ</w:t>
      </w:r>
      <w:proofErr w:type="spellEnd"/>
      <w:r w:rsidRPr="00417F9F">
        <w:t>: +995 591 21 99 11</w:t>
      </w:r>
      <w:r w:rsidRPr="00417F9F">
        <w:br/>
      </w:r>
      <w:proofErr w:type="spellStart"/>
      <w:r w:rsidRPr="00417F9F">
        <w:rPr>
          <w:rFonts w:ascii="Sylfaen" w:hAnsi="Sylfaen" w:cs="Sylfaen"/>
        </w:rPr>
        <w:t>ელ</w:t>
      </w:r>
      <w:r w:rsidRPr="00417F9F">
        <w:t>-</w:t>
      </w:r>
      <w:r w:rsidRPr="00417F9F">
        <w:rPr>
          <w:rFonts w:ascii="Sylfaen" w:hAnsi="Sylfaen" w:cs="Sylfaen"/>
        </w:rPr>
        <w:t>ფოსტა</w:t>
      </w:r>
      <w:proofErr w:type="spellEnd"/>
      <w:r w:rsidRPr="00417F9F">
        <w:t xml:space="preserve">: giorgi.mamporia@cenn.org </w:t>
      </w:r>
      <w:r w:rsidRPr="00417F9F">
        <w:br/>
      </w:r>
      <w:proofErr w:type="spellStart"/>
      <w:r w:rsidRPr="00417F9F">
        <w:rPr>
          <w:rFonts w:ascii="Sylfaen" w:hAnsi="Sylfaen" w:cs="Sylfaen"/>
        </w:rPr>
        <w:t>ვებ</w:t>
      </w:r>
      <w:r w:rsidRPr="00417F9F">
        <w:t>-</w:t>
      </w:r>
      <w:r w:rsidRPr="00417F9F">
        <w:rPr>
          <w:rFonts w:ascii="Sylfaen" w:hAnsi="Sylfaen" w:cs="Sylfaen"/>
        </w:rPr>
        <w:t>გვერდი</w:t>
      </w:r>
      <w:proofErr w:type="spellEnd"/>
      <w:r w:rsidRPr="00417F9F">
        <w:t>: http://www.cenn.org</w:t>
      </w:r>
    </w:p>
    <w:sectPr w:rsidR="003F4BE6" w:rsidRPr="00417F9F" w:rsidSect="003F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17F9F"/>
    <w:rsid w:val="003F4BE6"/>
    <w:rsid w:val="0041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orgi.mamporia@ce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2019-05-03T12:23:00Z</dcterms:created>
  <dcterms:modified xsi:type="dcterms:W3CDTF">2019-05-03T12:29:00Z</dcterms:modified>
</cp:coreProperties>
</file>